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9D0C" w14:textId="77777777" w:rsidR="005670FF" w:rsidRPr="00A822FE" w:rsidRDefault="005670FF">
      <w:pPr>
        <w:rPr>
          <w:rFonts w:ascii="Verdana" w:hAnsi="Verdana"/>
          <w:b/>
          <w:bCs/>
          <w:sz w:val="22"/>
          <w:szCs w:val="22"/>
        </w:rPr>
      </w:pPr>
    </w:p>
    <w:p w14:paraId="61D79A11" w14:textId="77777777" w:rsidR="00C0196F" w:rsidRPr="00054571" w:rsidRDefault="00C0196F">
      <w:pPr>
        <w:rPr>
          <w:rFonts w:ascii="Verdana" w:hAnsi="Verdana"/>
          <w:b/>
          <w:bCs/>
          <w:sz w:val="28"/>
          <w:szCs w:val="28"/>
        </w:rPr>
      </w:pPr>
      <w:r w:rsidRPr="00054571">
        <w:rPr>
          <w:rFonts w:ascii="Verdana" w:hAnsi="Verdana"/>
          <w:b/>
          <w:bCs/>
          <w:sz w:val="28"/>
          <w:szCs w:val="28"/>
        </w:rPr>
        <w:t xml:space="preserve">Rutine for elektronisk arkivering </w:t>
      </w:r>
    </w:p>
    <w:p w14:paraId="273E6DAC" w14:textId="77777777" w:rsidR="00C0196F" w:rsidRPr="00A822FE" w:rsidRDefault="00C0196F">
      <w:pPr>
        <w:rPr>
          <w:rFonts w:ascii="Verdana" w:hAnsi="Verdana"/>
          <w:b/>
          <w:bCs/>
          <w:sz w:val="22"/>
          <w:szCs w:val="22"/>
        </w:rPr>
      </w:pPr>
    </w:p>
    <w:p w14:paraId="21021DC1" w14:textId="77777777" w:rsidR="00C0196F" w:rsidRPr="00F17766" w:rsidRDefault="00C0196F">
      <w:pPr>
        <w:rPr>
          <w:rFonts w:ascii="Verdana" w:hAnsi="Verdana"/>
          <w:sz w:val="20"/>
          <w:szCs w:val="20"/>
        </w:rPr>
      </w:pPr>
      <w:r w:rsidRPr="00F17766">
        <w:rPr>
          <w:rFonts w:ascii="Verdana" w:hAnsi="Verdana"/>
          <w:sz w:val="20"/>
          <w:szCs w:val="20"/>
        </w:rPr>
        <w:t xml:space="preserve">Rutinen tar utgangspunkt i </w:t>
      </w:r>
      <w:hyperlink r:id="rId10" w:history="1">
        <w:r w:rsidRPr="00F17766">
          <w:rPr>
            <w:rStyle w:val="Hyperkobling"/>
            <w:rFonts w:ascii="Verdana" w:hAnsi="Verdana"/>
            <w:sz w:val="20"/>
            <w:szCs w:val="20"/>
          </w:rPr>
          <w:t>Forskrift om utfyllende tekniske og arkivfaglige bestemmelser om behandling av offentlige arkiver (riksarkivarens forskrift) - Lovdata</w:t>
        </w:r>
      </w:hyperlink>
      <w:r w:rsidRPr="00F17766">
        <w:rPr>
          <w:rFonts w:ascii="Verdana" w:hAnsi="Verdana"/>
          <w:sz w:val="20"/>
          <w:szCs w:val="20"/>
        </w:rPr>
        <w:t xml:space="preserve">, §§ 3-2, 3-4 og 3-6. </w:t>
      </w:r>
    </w:p>
    <w:p w14:paraId="693C266A" w14:textId="77777777" w:rsidR="00F17766" w:rsidRDefault="00F17766" w:rsidP="00670F74">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CF091D" w14:paraId="0CDFE8AC" w14:textId="77777777">
        <w:tc>
          <w:tcPr>
            <w:tcW w:w="9212" w:type="dxa"/>
            <w:shd w:val="clear" w:color="auto" w:fill="E7E6E6"/>
          </w:tcPr>
          <w:p w14:paraId="1F084F40" w14:textId="77777777" w:rsidR="00CF091D" w:rsidRDefault="00CF091D" w:rsidP="00CF091D">
            <w:pPr>
              <w:rPr>
                <w:rFonts w:ascii="Verdana" w:eastAsia="Calibri" w:hAnsi="Verdana"/>
                <w:sz w:val="22"/>
                <w:szCs w:val="22"/>
              </w:rPr>
            </w:pPr>
            <w:r>
              <w:rPr>
                <w:rFonts w:ascii="Verdana" w:eastAsia="Calibri" w:hAnsi="Verdana"/>
                <w:sz w:val="22"/>
                <w:szCs w:val="22"/>
              </w:rPr>
              <w:t xml:space="preserve">Arkivsystem: </w:t>
            </w:r>
            <w:r w:rsidR="00FD25E0">
              <w:rPr>
                <w:rFonts w:ascii="Verdana" w:eastAsia="Calibri" w:hAnsi="Verdana"/>
                <w:sz w:val="22"/>
                <w:szCs w:val="22"/>
              </w:rPr>
              <w:t>Visma Velferd og Visma Samhandling Arkiv (VSA)</w:t>
            </w:r>
          </w:p>
          <w:p w14:paraId="36358AC8" w14:textId="77777777" w:rsidR="004C4DB5" w:rsidRDefault="004C4DB5" w:rsidP="00CF091D">
            <w:pPr>
              <w:rPr>
                <w:rFonts w:ascii="Verdana" w:eastAsia="Calibri" w:hAnsi="Verdana"/>
                <w:sz w:val="22"/>
                <w:szCs w:val="22"/>
              </w:rPr>
            </w:pPr>
          </w:p>
          <w:p w14:paraId="7DEFA8A8" w14:textId="77777777" w:rsidR="000D662A" w:rsidRDefault="004C4DB5" w:rsidP="00CF091D">
            <w:pPr>
              <w:rPr>
                <w:rFonts w:ascii="Verdana" w:eastAsia="Calibri" w:hAnsi="Verdana"/>
                <w:sz w:val="22"/>
                <w:szCs w:val="22"/>
              </w:rPr>
            </w:pPr>
            <w:r>
              <w:rPr>
                <w:rFonts w:ascii="Verdana" w:eastAsia="Calibri" w:hAnsi="Verdana"/>
                <w:sz w:val="22"/>
                <w:szCs w:val="22"/>
              </w:rPr>
              <w:t xml:space="preserve">Visma Velferd er </w:t>
            </w:r>
            <w:r w:rsidR="00E87D4F">
              <w:rPr>
                <w:rFonts w:ascii="Verdana" w:eastAsia="Calibri" w:hAnsi="Verdana"/>
                <w:sz w:val="22"/>
                <w:szCs w:val="22"/>
              </w:rPr>
              <w:t xml:space="preserve">kommunens (NAV Porsanger) sakssystem for saksbehandling etter Lov om </w:t>
            </w:r>
            <w:r w:rsidR="00363263">
              <w:rPr>
                <w:rFonts w:ascii="Verdana" w:eastAsia="Calibri" w:hAnsi="Verdana"/>
                <w:sz w:val="22"/>
                <w:szCs w:val="22"/>
              </w:rPr>
              <w:t>sosiale tjenester i NAV</w:t>
            </w:r>
            <w:r w:rsidR="00B83D10">
              <w:rPr>
                <w:rFonts w:ascii="Verdana" w:eastAsia="Calibri" w:hAnsi="Verdana"/>
                <w:sz w:val="22"/>
                <w:szCs w:val="22"/>
              </w:rPr>
              <w:t xml:space="preserve">. </w:t>
            </w:r>
          </w:p>
          <w:p w14:paraId="1DB6E79B" w14:textId="3E2A75A2" w:rsidR="004C4DB5" w:rsidRPr="004C4DB5" w:rsidRDefault="00B83D10" w:rsidP="00CF091D">
            <w:pPr>
              <w:rPr>
                <w:rFonts w:ascii="Verdana" w:eastAsia="Calibri" w:hAnsi="Verdana"/>
                <w:sz w:val="22"/>
                <w:szCs w:val="22"/>
              </w:rPr>
            </w:pPr>
            <w:r>
              <w:rPr>
                <w:rFonts w:ascii="Verdana" w:eastAsia="Calibri" w:hAnsi="Verdana"/>
                <w:sz w:val="22"/>
                <w:szCs w:val="22"/>
              </w:rPr>
              <w:t xml:space="preserve">Visma Samhandling Arkiv (VSA) er kommunens </w:t>
            </w:r>
            <w:r w:rsidR="00E837E8">
              <w:rPr>
                <w:rFonts w:ascii="Verdana" w:eastAsia="Calibri" w:hAnsi="Verdana"/>
                <w:sz w:val="22"/>
                <w:szCs w:val="22"/>
              </w:rPr>
              <w:t xml:space="preserve">(NAV Porsanger) arkivsystem </w:t>
            </w:r>
            <w:r w:rsidR="000D662A">
              <w:rPr>
                <w:rFonts w:ascii="Verdana" w:eastAsia="Calibri" w:hAnsi="Verdana"/>
                <w:sz w:val="22"/>
                <w:szCs w:val="22"/>
              </w:rPr>
              <w:t>for saker behandlet etter Lov om sosiale tjenester i NAV.</w:t>
            </w:r>
          </w:p>
        </w:tc>
      </w:tr>
    </w:tbl>
    <w:p w14:paraId="04EDCD47" w14:textId="77777777" w:rsidR="00670F74" w:rsidRDefault="00670F74">
      <w:pPr>
        <w:rPr>
          <w:rFonts w:ascii="Verdana" w:hAnsi="Verdana"/>
          <w:b/>
          <w:bCs/>
          <w:sz w:val="22"/>
          <w:szCs w:val="22"/>
        </w:rPr>
      </w:pPr>
    </w:p>
    <w:p w14:paraId="31E8D883" w14:textId="77777777" w:rsidR="00054571" w:rsidRDefault="00054571">
      <w:pPr>
        <w:rPr>
          <w:rFonts w:ascii="Verdana" w:hAnsi="Verdana"/>
          <w:b/>
          <w:bCs/>
          <w:sz w:val="22"/>
          <w:szCs w:val="22"/>
        </w:rPr>
      </w:pPr>
    </w:p>
    <w:p w14:paraId="4CC6EA83" w14:textId="21053A67" w:rsidR="00EA2738" w:rsidRPr="00C0196F" w:rsidRDefault="00E544F5">
      <w:pPr>
        <w:rPr>
          <w:rFonts w:ascii="Verdana" w:hAnsi="Verdana"/>
          <w:b/>
          <w:bCs/>
          <w:sz w:val="22"/>
          <w:szCs w:val="22"/>
        </w:rPr>
      </w:pPr>
      <w:r>
        <w:rPr>
          <w:rFonts w:ascii="Verdana" w:hAnsi="Verdana"/>
          <w:b/>
          <w:bCs/>
          <w:sz w:val="22"/>
          <w:szCs w:val="22"/>
        </w:rPr>
        <w:t xml:space="preserve">§ 3-2 </w:t>
      </w:r>
      <w:r w:rsidR="00EA2738" w:rsidRPr="00C0196F">
        <w:rPr>
          <w:rFonts w:ascii="Verdana" w:hAnsi="Verdana"/>
          <w:b/>
          <w:bCs/>
          <w:sz w:val="22"/>
          <w:szCs w:val="22"/>
        </w:rPr>
        <w:t>Ansvar, rutiner og rettigheter i arkivsystem</w:t>
      </w:r>
    </w:p>
    <w:p w14:paraId="061F8407" w14:textId="77777777" w:rsidR="00585C3B" w:rsidRDefault="00585C3B"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B87FC6" w14:paraId="076EA4A0" w14:textId="77777777">
        <w:tc>
          <w:tcPr>
            <w:tcW w:w="9212" w:type="dxa"/>
            <w:shd w:val="clear" w:color="auto" w:fill="E7E6E6"/>
          </w:tcPr>
          <w:p w14:paraId="0218AB42" w14:textId="77777777" w:rsidR="00054571" w:rsidRPr="00565756" w:rsidRDefault="00B87FC6" w:rsidP="00054571">
            <w:pPr>
              <w:rPr>
                <w:rFonts w:ascii="Verdana" w:eastAsia="Calibri" w:hAnsi="Verdana"/>
                <w:sz w:val="22"/>
                <w:szCs w:val="22"/>
              </w:rPr>
            </w:pPr>
            <w:r w:rsidRPr="00565756">
              <w:rPr>
                <w:rFonts w:ascii="Verdana" w:eastAsia="Calibri" w:hAnsi="Verdana"/>
                <w:sz w:val="22"/>
                <w:szCs w:val="22"/>
              </w:rPr>
              <w:t>§3-2 a Ansvar for tildeling og ajourhold av brukerrettigheter:</w:t>
            </w:r>
          </w:p>
        </w:tc>
      </w:tr>
    </w:tbl>
    <w:p w14:paraId="3AAE3098" w14:textId="77777777" w:rsidR="00054571" w:rsidRDefault="00054571" w:rsidP="00054571">
      <w:pPr>
        <w:rPr>
          <w:rFonts w:ascii="Verdana" w:hAnsi="Verdana"/>
          <w:sz w:val="22"/>
          <w:szCs w:val="22"/>
        </w:rPr>
      </w:pPr>
    </w:p>
    <w:p w14:paraId="043E0D46" w14:textId="5B961CBC" w:rsidR="009B1742" w:rsidRPr="00374062" w:rsidRDefault="001C2BB4" w:rsidP="00054571">
      <w:pPr>
        <w:rPr>
          <w:rFonts w:ascii="Verdana" w:hAnsi="Verdana"/>
          <w:b/>
          <w:bCs/>
          <w:sz w:val="22"/>
          <w:szCs w:val="22"/>
        </w:rPr>
      </w:pPr>
      <w:r>
        <w:rPr>
          <w:rFonts w:ascii="Verdana" w:hAnsi="Verdana"/>
          <w:b/>
          <w:bCs/>
          <w:sz w:val="22"/>
          <w:szCs w:val="22"/>
        </w:rPr>
        <w:t xml:space="preserve">Visma </w:t>
      </w:r>
      <w:r w:rsidR="00374062">
        <w:rPr>
          <w:rFonts w:ascii="Verdana" w:hAnsi="Verdana"/>
          <w:b/>
          <w:bCs/>
          <w:sz w:val="22"/>
          <w:szCs w:val="22"/>
        </w:rPr>
        <w:t>Velferd</w:t>
      </w:r>
    </w:p>
    <w:p w14:paraId="478B16F8" w14:textId="4A6CDAB4" w:rsidR="00054571" w:rsidRDefault="00054571" w:rsidP="00054571">
      <w:pPr>
        <w:rPr>
          <w:rFonts w:ascii="Verdana" w:hAnsi="Verdana"/>
          <w:sz w:val="22"/>
          <w:szCs w:val="22"/>
        </w:rPr>
      </w:pPr>
      <w:r>
        <w:rPr>
          <w:rFonts w:ascii="Verdana" w:hAnsi="Verdana"/>
          <w:sz w:val="22"/>
          <w:szCs w:val="22"/>
        </w:rPr>
        <w:t xml:space="preserve">Ansvar: </w:t>
      </w:r>
      <w:r w:rsidR="0074490D">
        <w:rPr>
          <w:rFonts w:ascii="Verdana" w:hAnsi="Verdana"/>
          <w:sz w:val="22"/>
          <w:szCs w:val="22"/>
        </w:rPr>
        <w:t>Systemeier</w:t>
      </w:r>
      <w:r w:rsidR="006D0E82">
        <w:rPr>
          <w:rFonts w:ascii="Verdana" w:hAnsi="Verdana"/>
          <w:sz w:val="22"/>
          <w:szCs w:val="22"/>
        </w:rPr>
        <w:t xml:space="preserve"> </w:t>
      </w:r>
    </w:p>
    <w:p w14:paraId="3DFCF7E5" w14:textId="77777777" w:rsidR="00A96EA5" w:rsidRDefault="00A96EA5" w:rsidP="00585C3B">
      <w:pPr>
        <w:rPr>
          <w:rFonts w:ascii="Verdana" w:hAnsi="Verdana"/>
          <w:sz w:val="22"/>
          <w:szCs w:val="22"/>
        </w:rPr>
      </w:pPr>
    </w:p>
    <w:p w14:paraId="2CBED0D4" w14:textId="77777777" w:rsidR="00A96EA5" w:rsidRDefault="00A96EA5" w:rsidP="00585C3B">
      <w:pPr>
        <w:rPr>
          <w:rFonts w:ascii="Verdana" w:hAnsi="Verdana"/>
          <w:sz w:val="22"/>
          <w:szCs w:val="22"/>
        </w:rPr>
      </w:pPr>
      <w:r>
        <w:rPr>
          <w:rFonts w:ascii="Verdana" w:hAnsi="Verdana"/>
          <w:sz w:val="22"/>
          <w:szCs w:val="22"/>
        </w:rPr>
        <w:t xml:space="preserve">Brukerrettigheter skal ajourholdes kontinuerlig. </w:t>
      </w:r>
    </w:p>
    <w:p w14:paraId="2F5E172E" w14:textId="77777777" w:rsidR="00A96EA5" w:rsidRDefault="00A96EA5" w:rsidP="00585C3B">
      <w:pPr>
        <w:rPr>
          <w:rFonts w:ascii="Verdana" w:hAnsi="Verdana"/>
          <w:sz w:val="22"/>
          <w:szCs w:val="22"/>
        </w:rPr>
      </w:pPr>
    </w:p>
    <w:p w14:paraId="40F8C71D" w14:textId="018EE8AB" w:rsidR="008E5170" w:rsidRDefault="008E5170" w:rsidP="008E5170">
      <w:pPr>
        <w:rPr>
          <w:rFonts w:ascii="Verdana" w:hAnsi="Verdana"/>
          <w:sz w:val="22"/>
          <w:szCs w:val="22"/>
        </w:rPr>
      </w:pPr>
      <w:r>
        <w:rPr>
          <w:rFonts w:ascii="Verdana" w:hAnsi="Verdana"/>
          <w:sz w:val="22"/>
          <w:szCs w:val="22"/>
        </w:rPr>
        <w:t xml:space="preserve">Leder på NAV Porsanger har ansvar for at de ansvarlige på arkivtjenesten blir informert om: </w:t>
      </w:r>
    </w:p>
    <w:p w14:paraId="22FB817F" w14:textId="77777777" w:rsidR="008E5170" w:rsidRDefault="008E5170" w:rsidP="008E5170">
      <w:pPr>
        <w:numPr>
          <w:ilvl w:val="0"/>
          <w:numId w:val="34"/>
        </w:numPr>
        <w:rPr>
          <w:rFonts w:ascii="Verdana" w:hAnsi="Verdana"/>
          <w:sz w:val="22"/>
          <w:szCs w:val="22"/>
        </w:rPr>
      </w:pPr>
      <w:r>
        <w:rPr>
          <w:rFonts w:ascii="Verdana" w:hAnsi="Verdana"/>
          <w:sz w:val="22"/>
          <w:szCs w:val="22"/>
        </w:rPr>
        <w:t>tildeling av brukerrettigheter til nye personer i saks- og arkivsystemet</w:t>
      </w:r>
    </w:p>
    <w:p w14:paraId="25A3B670" w14:textId="70DE2977" w:rsidR="008E5170" w:rsidRDefault="008E5170" w:rsidP="008E5170">
      <w:pPr>
        <w:numPr>
          <w:ilvl w:val="0"/>
          <w:numId w:val="34"/>
        </w:numPr>
        <w:rPr>
          <w:rFonts w:ascii="Verdana" w:hAnsi="Verdana"/>
          <w:sz w:val="22"/>
          <w:szCs w:val="22"/>
        </w:rPr>
      </w:pPr>
      <w:r>
        <w:rPr>
          <w:rFonts w:ascii="Verdana" w:hAnsi="Verdana"/>
          <w:sz w:val="22"/>
          <w:szCs w:val="22"/>
        </w:rPr>
        <w:t xml:space="preserve">endring av en persons brukerrettigheter, </w:t>
      </w:r>
      <w:r w:rsidR="00F9592B">
        <w:rPr>
          <w:rFonts w:ascii="Verdana" w:hAnsi="Verdana"/>
          <w:sz w:val="22"/>
          <w:szCs w:val="22"/>
        </w:rPr>
        <w:t xml:space="preserve">for eksempel </w:t>
      </w:r>
      <w:r w:rsidRPr="00054571">
        <w:rPr>
          <w:rFonts w:ascii="Verdana" w:hAnsi="Verdana"/>
          <w:sz w:val="22"/>
          <w:szCs w:val="22"/>
        </w:rPr>
        <w:t>ved nyansettelse, endring i stilling som medfører endrede rettigheter, når ansatte slutter.</w:t>
      </w:r>
      <w:r w:rsidRPr="00E16B8E">
        <w:rPr>
          <w:rFonts w:ascii="Verdana" w:hAnsi="Verdana"/>
          <w:sz w:val="22"/>
          <w:szCs w:val="22"/>
        </w:rPr>
        <w:t xml:space="preserve"> </w:t>
      </w:r>
    </w:p>
    <w:p w14:paraId="149A9D3D" w14:textId="77777777" w:rsidR="008E5170" w:rsidRPr="00E16B8E" w:rsidRDefault="008E5170" w:rsidP="008E5170">
      <w:pPr>
        <w:rPr>
          <w:rFonts w:ascii="Verdana" w:hAnsi="Verdana"/>
          <w:sz w:val="22"/>
          <w:szCs w:val="22"/>
        </w:rPr>
      </w:pPr>
    </w:p>
    <w:p w14:paraId="0A8EE9A2" w14:textId="77777777" w:rsidR="008E5170" w:rsidRDefault="008E5170" w:rsidP="008E5170">
      <w:pPr>
        <w:rPr>
          <w:rFonts w:ascii="Verdana" w:hAnsi="Verdana"/>
          <w:sz w:val="22"/>
          <w:szCs w:val="22"/>
        </w:rPr>
      </w:pPr>
      <w:r>
        <w:rPr>
          <w:rFonts w:ascii="Verdana" w:hAnsi="Verdana"/>
          <w:sz w:val="22"/>
          <w:szCs w:val="22"/>
        </w:rPr>
        <w:t xml:space="preserve">Meldingen skal inneholde: </w:t>
      </w:r>
    </w:p>
    <w:p w14:paraId="27A58F5F" w14:textId="1DB3C291" w:rsidR="008E5170" w:rsidRDefault="008E5170" w:rsidP="008E5170">
      <w:pPr>
        <w:numPr>
          <w:ilvl w:val="0"/>
          <w:numId w:val="6"/>
        </w:numPr>
        <w:rPr>
          <w:rFonts w:ascii="Verdana" w:hAnsi="Verdana"/>
          <w:sz w:val="22"/>
          <w:szCs w:val="22"/>
        </w:rPr>
      </w:pPr>
      <w:r>
        <w:rPr>
          <w:rFonts w:ascii="Verdana" w:hAnsi="Verdana"/>
          <w:sz w:val="22"/>
          <w:szCs w:val="22"/>
        </w:rPr>
        <w:t>den ansattes fulle navn</w:t>
      </w:r>
      <w:r w:rsidR="00540374">
        <w:rPr>
          <w:rFonts w:ascii="Verdana" w:hAnsi="Verdana"/>
          <w:sz w:val="22"/>
          <w:szCs w:val="22"/>
        </w:rPr>
        <w:t>,</w:t>
      </w:r>
      <w:r>
        <w:rPr>
          <w:rFonts w:ascii="Verdana" w:hAnsi="Verdana"/>
          <w:sz w:val="22"/>
          <w:szCs w:val="22"/>
        </w:rPr>
        <w:t xml:space="preserve"> stillingstittel</w:t>
      </w:r>
      <w:r w:rsidR="002C1720">
        <w:rPr>
          <w:rFonts w:ascii="Verdana" w:hAnsi="Verdana"/>
          <w:sz w:val="22"/>
          <w:szCs w:val="22"/>
        </w:rPr>
        <w:t>, avdeling og telefonnummer</w:t>
      </w:r>
    </w:p>
    <w:p w14:paraId="1579E6BD" w14:textId="77777777" w:rsidR="008E5170" w:rsidRDefault="008E5170" w:rsidP="008E5170">
      <w:pPr>
        <w:numPr>
          <w:ilvl w:val="0"/>
          <w:numId w:val="6"/>
        </w:numPr>
        <w:rPr>
          <w:rFonts w:ascii="Verdana" w:hAnsi="Verdana"/>
          <w:sz w:val="22"/>
          <w:szCs w:val="22"/>
        </w:rPr>
      </w:pPr>
      <w:r>
        <w:rPr>
          <w:rFonts w:ascii="Verdana" w:hAnsi="Verdana"/>
          <w:sz w:val="22"/>
          <w:szCs w:val="22"/>
        </w:rPr>
        <w:t xml:space="preserve">nøyaktig dato for oppretting/ endring/ stopp av brukerrettigheter </w:t>
      </w:r>
    </w:p>
    <w:p w14:paraId="00958F1F" w14:textId="77777777" w:rsidR="008E5170" w:rsidRDefault="008E5170" w:rsidP="008E5170">
      <w:pPr>
        <w:numPr>
          <w:ilvl w:val="0"/>
          <w:numId w:val="6"/>
        </w:numPr>
        <w:rPr>
          <w:rFonts w:ascii="Verdana" w:hAnsi="Verdana"/>
          <w:sz w:val="22"/>
          <w:szCs w:val="22"/>
        </w:rPr>
      </w:pPr>
      <w:r>
        <w:rPr>
          <w:rFonts w:ascii="Verdana" w:hAnsi="Verdana"/>
          <w:sz w:val="22"/>
          <w:szCs w:val="22"/>
        </w:rPr>
        <w:t>spesifisering av hvilke tilganger og rettigheter den ansatte skal ha/ evt stopp av tilganger</w:t>
      </w:r>
    </w:p>
    <w:p w14:paraId="04A03D0E" w14:textId="441631CC" w:rsidR="008E5170" w:rsidRDefault="008E5170" w:rsidP="008E5170">
      <w:pPr>
        <w:numPr>
          <w:ilvl w:val="0"/>
          <w:numId w:val="6"/>
        </w:numPr>
        <w:rPr>
          <w:rFonts w:ascii="Verdana" w:hAnsi="Verdana"/>
          <w:sz w:val="22"/>
          <w:szCs w:val="22"/>
        </w:rPr>
      </w:pPr>
      <w:r>
        <w:rPr>
          <w:rFonts w:ascii="Verdana" w:hAnsi="Verdana"/>
          <w:sz w:val="22"/>
          <w:szCs w:val="22"/>
        </w:rPr>
        <w:t>spesifisering av den enkeltes roller, ev</w:t>
      </w:r>
      <w:r w:rsidR="00F9592B">
        <w:rPr>
          <w:rFonts w:ascii="Verdana" w:hAnsi="Verdana"/>
          <w:sz w:val="22"/>
          <w:szCs w:val="22"/>
        </w:rPr>
        <w:t>entuelt</w:t>
      </w:r>
      <w:r>
        <w:rPr>
          <w:rFonts w:ascii="Verdana" w:hAnsi="Verdana"/>
          <w:sz w:val="22"/>
          <w:szCs w:val="22"/>
        </w:rPr>
        <w:t xml:space="preserve"> klarering for tilgangskoder</w:t>
      </w:r>
    </w:p>
    <w:p w14:paraId="1252FCAF" w14:textId="77777777" w:rsidR="008E5170" w:rsidRDefault="008E5170" w:rsidP="008E5170">
      <w:pPr>
        <w:rPr>
          <w:rFonts w:ascii="Verdana" w:hAnsi="Verdana"/>
          <w:sz w:val="22"/>
          <w:szCs w:val="22"/>
        </w:rPr>
      </w:pPr>
    </w:p>
    <w:p w14:paraId="14B48633" w14:textId="423B1C33" w:rsidR="008E5170" w:rsidRDefault="008E5170" w:rsidP="008E5170">
      <w:pPr>
        <w:rPr>
          <w:rFonts w:ascii="Verdana" w:hAnsi="Verdana"/>
          <w:sz w:val="22"/>
          <w:szCs w:val="22"/>
        </w:rPr>
      </w:pPr>
      <w:r>
        <w:rPr>
          <w:rFonts w:ascii="Verdana" w:hAnsi="Verdana"/>
          <w:sz w:val="22"/>
          <w:szCs w:val="22"/>
        </w:rPr>
        <w:t>Skjema «</w:t>
      </w:r>
      <w:r w:rsidR="0052398C">
        <w:rPr>
          <w:rFonts w:ascii="Verdana" w:hAnsi="Verdana"/>
          <w:sz w:val="22"/>
          <w:szCs w:val="22"/>
        </w:rPr>
        <w:t>Tilgangsskjema Data Gericanett</w:t>
      </w:r>
      <w:r>
        <w:rPr>
          <w:rFonts w:ascii="Verdana" w:hAnsi="Verdana"/>
          <w:sz w:val="22"/>
          <w:szCs w:val="22"/>
        </w:rPr>
        <w:t xml:space="preserve">» skal benyttes. Leder sender skjemaet </w:t>
      </w:r>
      <w:r w:rsidR="007A16E1">
        <w:rPr>
          <w:rFonts w:ascii="Verdana" w:hAnsi="Verdana"/>
          <w:sz w:val="22"/>
          <w:szCs w:val="22"/>
        </w:rPr>
        <w:t xml:space="preserve">på e-post </w:t>
      </w:r>
      <w:r w:rsidR="00335B58">
        <w:rPr>
          <w:rFonts w:ascii="Verdana" w:hAnsi="Verdana"/>
          <w:sz w:val="22"/>
          <w:szCs w:val="22"/>
        </w:rPr>
        <w:t xml:space="preserve">til </w:t>
      </w:r>
      <w:hyperlink r:id="rId11" w:history="1">
        <w:r w:rsidR="00335B58" w:rsidRPr="00547DDA">
          <w:rPr>
            <w:rStyle w:val="Hyperkobling"/>
            <w:rFonts w:ascii="Verdana" w:hAnsi="Verdana"/>
            <w:sz w:val="22"/>
            <w:szCs w:val="22"/>
          </w:rPr>
          <w:t>support@porsanger.kommune.no</w:t>
        </w:r>
      </w:hyperlink>
      <w:r w:rsidR="00335B58">
        <w:rPr>
          <w:rFonts w:ascii="Verdana" w:hAnsi="Verdana"/>
          <w:sz w:val="22"/>
          <w:szCs w:val="22"/>
        </w:rPr>
        <w:t>.</w:t>
      </w:r>
    </w:p>
    <w:p w14:paraId="6C8D04B5" w14:textId="77777777" w:rsidR="008E5170" w:rsidRDefault="008E5170" w:rsidP="008E5170">
      <w:pPr>
        <w:rPr>
          <w:rFonts w:ascii="Verdana" w:hAnsi="Verdana"/>
          <w:sz w:val="22"/>
          <w:szCs w:val="22"/>
        </w:rPr>
      </w:pPr>
    </w:p>
    <w:p w14:paraId="78FA9043" w14:textId="77777777" w:rsidR="008E5170" w:rsidRDefault="008E5170" w:rsidP="008E5170">
      <w:pPr>
        <w:rPr>
          <w:rFonts w:ascii="Verdana" w:hAnsi="Verdana"/>
          <w:sz w:val="22"/>
          <w:szCs w:val="22"/>
        </w:rPr>
      </w:pPr>
      <w:r>
        <w:rPr>
          <w:rFonts w:ascii="Verdana" w:hAnsi="Verdana"/>
          <w:sz w:val="22"/>
          <w:szCs w:val="22"/>
        </w:rPr>
        <w:t xml:space="preserve">Meldingen skal være skriftlig, slik at leder ansvarliggjøres både for brukerrettighetene til sine underordnede og for tidspunkt for tildeling/ endring/ stopp av brukerrettigheter. Det skal ikke gjøres endringer i brukerrettigheter uten etter skriftlig melding fra leder til den aktuelle bruker. </w:t>
      </w:r>
    </w:p>
    <w:p w14:paraId="3F7D5E24" w14:textId="77777777" w:rsidR="008E5170" w:rsidRDefault="008E5170" w:rsidP="008E5170">
      <w:pPr>
        <w:rPr>
          <w:rFonts w:ascii="Verdana" w:hAnsi="Verdana"/>
          <w:sz w:val="22"/>
          <w:szCs w:val="22"/>
        </w:rPr>
      </w:pPr>
    </w:p>
    <w:p w14:paraId="47915209" w14:textId="52487D76" w:rsidR="008E5170" w:rsidRDefault="008E5170" w:rsidP="008E5170">
      <w:pPr>
        <w:rPr>
          <w:rFonts w:ascii="Verdana" w:hAnsi="Verdana"/>
          <w:sz w:val="22"/>
          <w:szCs w:val="22"/>
        </w:rPr>
      </w:pPr>
      <w:r>
        <w:rPr>
          <w:rFonts w:ascii="Verdana" w:hAnsi="Verdana"/>
          <w:sz w:val="22"/>
          <w:szCs w:val="22"/>
        </w:rPr>
        <w:t>Ajourhold av brukerrettigheter i saks- og arkivsystemet er grunnleggende for sikkerheten i systemet, f</w:t>
      </w:r>
      <w:r w:rsidR="00F9592B">
        <w:rPr>
          <w:rFonts w:ascii="Verdana" w:hAnsi="Verdana"/>
          <w:sz w:val="22"/>
          <w:szCs w:val="22"/>
        </w:rPr>
        <w:t xml:space="preserve">or </w:t>
      </w:r>
      <w:r>
        <w:rPr>
          <w:rFonts w:ascii="Verdana" w:hAnsi="Verdana"/>
          <w:sz w:val="22"/>
          <w:szCs w:val="22"/>
        </w:rPr>
        <w:t>eks</w:t>
      </w:r>
      <w:r w:rsidR="00F9592B">
        <w:rPr>
          <w:rFonts w:ascii="Verdana" w:hAnsi="Verdana"/>
          <w:sz w:val="22"/>
          <w:szCs w:val="22"/>
        </w:rPr>
        <w:t>empel</w:t>
      </w:r>
      <w:r>
        <w:rPr>
          <w:rFonts w:ascii="Verdana" w:hAnsi="Verdana"/>
          <w:sz w:val="22"/>
          <w:szCs w:val="22"/>
        </w:rPr>
        <w:t xml:space="preserve"> for å sikre at sensitiv informasjon ikke kommer på avveie. Tildeling av brukerrettigheter er derfor et lederansvar. </w:t>
      </w:r>
    </w:p>
    <w:p w14:paraId="47AC0219" w14:textId="77777777" w:rsidR="00E16B8E" w:rsidRDefault="00E16B8E" w:rsidP="00193853">
      <w:pPr>
        <w:rPr>
          <w:rFonts w:ascii="Verdana" w:hAnsi="Verdana"/>
          <w:sz w:val="22"/>
          <w:szCs w:val="22"/>
        </w:rPr>
      </w:pPr>
    </w:p>
    <w:p w14:paraId="2CD95060" w14:textId="77777777" w:rsidR="00E16B8E" w:rsidRDefault="00E16B8E" w:rsidP="00193853">
      <w:pPr>
        <w:rPr>
          <w:rFonts w:ascii="Verdana" w:hAnsi="Verdana"/>
          <w:sz w:val="22"/>
          <w:szCs w:val="22"/>
        </w:rPr>
      </w:pPr>
    </w:p>
    <w:p w14:paraId="27ED3DCE" w14:textId="77777777" w:rsidR="00F17766" w:rsidRDefault="00F17766" w:rsidP="00193853">
      <w:pPr>
        <w:rPr>
          <w:rFonts w:ascii="Verdana" w:hAnsi="Verdana"/>
          <w:sz w:val="22"/>
          <w:szCs w:val="22"/>
        </w:rPr>
      </w:pPr>
    </w:p>
    <w:p w14:paraId="5368D3E3" w14:textId="77777777" w:rsidR="00E16B8E" w:rsidRDefault="00E16B8E" w:rsidP="00193853">
      <w:pPr>
        <w:rPr>
          <w:rFonts w:ascii="Verdana" w:hAnsi="Verdana"/>
          <w:sz w:val="22"/>
          <w:szCs w:val="22"/>
        </w:rPr>
      </w:pPr>
    </w:p>
    <w:p w14:paraId="77959350" w14:textId="77777777" w:rsidR="00193853" w:rsidRPr="00193853" w:rsidRDefault="00193853" w:rsidP="00193853">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264626BF" w14:textId="77777777">
        <w:tc>
          <w:tcPr>
            <w:tcW w:w="9212" w:type="dxa"/>
            <w:shd w:val="clear" w:color="auto" w:fill="E7E6E6"/>
          </w:tcPr>
          <w:p w14:paraId="40415AD3" w14:textId="77777777" w:rsidR="00493CA8" w:rsidRDefault="00493CA8" w:rsidP="00585C3B">
            <w:pPr>
              <w:rPr>
                <w:rFonts w:ascii="Verdana" w:eastAsia="Calibri" w:hAnsi="Verdana"/>
                <w:sz w:val="22"/>
                <w:szCs w:val="22"/>
              </w:rPr>
            </w:pPr>
            <w:r>
              <w:rPr>
                <w:rFonts w:ascii="Verdana" w:eastAsia="Calibri" w:hAnsi="Verdana"/>
                <w:sz w:val="22"/>
                <w:szCs w:val="22"/>
              </w:rPr>
              <w:t>§ 3-2 b Hvilke spesifikke rettigheter for behandling av arkivdokument tildeles brukere av systemet med tilhørende roller,</w:t>
            </w:r>
          </w:p>
        </w:tc>
      </w:tr>
    </w:tbl>
    <w:p w14:paraId="6C493BE9" w14:textId="77777777" w:rsidR="007F77F7" w:rsidRPr="007F77F7" w:rsidRDefault="007F77F7" w:rsidP="007F77F7">
      <w:pPr>
        <w:rPr>
          <w:rFonts w:ascii="Verdana" w:hAnsi="Verdana"/>
          <w:sz w:val="22"/>
          <w:szCs w:val="22"/>
        </w:rPr>
      </w:pPr>
    </w:p>
    <w:p w14:paraId="508C4145" w14:textId="40A0F009" w:rsidR="00AB6E58" w:rsidRDefault="00DD5E04" w:rsidP="007F77F7">
      <w:pPr>
        <w:rPr>
          <w:rFonts w:ascii="Verdana" w:hAnsi="Verdana"/>
          <w:sz w:val="22"/>
          <w:szCs w:val="22"/>
        </w:rPr>
      </w:pPr>
      <w:r>
        <w:rPr>
          <w:rFonts w:ascii="Verdana" w:hAnsi="Verdana"/>
          <w:sz w:val="22"/>
          <w:szCs w:val="22"/>
        </w:rPr>
        <w:t>Alle brukere logger inn på NAV Skrivebord</w:t>
      </w:r>
      <w:r w:rsidR="00E23FD1">
        <w:rPr>
          <w:rFonts w:ascii="Verdana" w:hAnsi="Verdana"/>
          <w:sz w:val="22"/>
          <w:szCs w:val="22"/>
        </w:rPr>
        <w:t xml:space="preserve"> med tofaktorautentisering.</w:t>
      </w:r>
    </w:p>
    <w:p w14:paraId="79255D30" w14:textId="3C22B683" w:rsidR="00E23FD1" w:rsidRDefault="004C4FA0" w:rsidP="007F77F7">
      <w:pPr>
        <w:rPr>
          <w:rFonts w:ascii="Verdana" w:hAnsi="Verdana"/>
          <w:sz w:val="22"/>
          <w:szCs w:val="22"/>
        </w:rPr>
      </w:pPr>
      <w:r>
        <w:rPr>
          <w:rFonts w:ascii="Verdana" w:hAnsi="Verdana"/>
          <w:sz w:val="22"/>
          <w:szCs w:val="22"/>
        </w:rPr>
        <w:t xml:space="preserve">Derfra logger brukere seg inn på </w:t>
      </w:r>
      <w:r w:rsidR="00EA2AA6">
        <w:rPr>
          <w:rFonts w:ascii="Verdana" w:hAnsi="Verdana"/>
          <w:sz w:val="22"/>
          <w:szCs w:val="22"/>
        </w:rPr>
        <w:t>RD Web Access</w:t>
      </w:r>
      <w:r w:rsidR="00C45315">
        <w:rPr>
          <w:rFonts w:ascii="Verdana" w:hAnsi="Verdana"/>
          <w:sz w:val="22"/>
          <w:szCs w:val="22"/>
        </w:rPr>
        <w:t xml:space="preserve"> gjennom Sosialapplikasjon </w:t>
      </w:r>
      <w:r w:rsidR="00553795">
        <w:rPr>
          <w:rFonts w:ascii="Verdana" w:hAnsi="Verdana"/>
          <w:sz w:val="22"/>
          <w:szCs w:val="22"/>
        </w:rPr>
        <w:t xml:space="preserve">i NAVs applikasjonsportal. </w:t>
      </w:r>
      <w:r w:rsidR="00A95633">
        <w:rPr>
          <w:rFonts w:ascii="Verdana" w:hAnsi="Verdana"/>
          <w:sz w:val="22"/>
          <w:szCs w:val="22"/>
        </w:rPr>
        <w:t xml:space="preserve">Fra RD Web Access logger brukere seg inn på Visma Velferd eller Visma Samhandling Arkiv (VSA) </w:t>
      </w:r>
      <w:r w:rsidR="00FD73A7">
        <w:rPr>
          <w:rFonts w:ascii="Verdana" w:hAnsi="Verdana"/>
          <w:sz w:val="22"/>
          <w:szCs w:val="22"/>
        </w:rPr>
        <w:t>med tofaktorautentisering.</w:t>
      </w:r>
    </w:p>
    <w:p w14:paraId="5AACF6C4" w14:textId="38839E03" w:rsidR="00FD73A7" w:rsidRDefault="00FD73A7" w:rsidP="007F77F7">
      <w:pPr>
        <w:rPr>
          <w:rFonts w:ascii="Verdana" w:hAnsi="Verdana"/>
          <w:sz w:val="22"/>
          <w:szCs w:val="22"/>
        </w:rPr>
      </w:pPr>
    </w:p>
    <w:p w14:paraId="169E717D" w14:textId="4120FB35" w:rsidR="00395BFD" w:rsidRPr="00C701B0" w:rsidRDefault="00A02DB3" w:rsidP="00C701B0">
      <w:pPr>
        <w:pStyle w:val="Style16"/>
        <w:tabs>
          <w:tab w:val="clear" w:pos="4861"/>
        </w:tabs>
        <w:spacing w:after="240" w:line="315" w:lineRule="exact"/>
        <w:rPr>
          <w:rFonts w:ascii="Verdana" w:hAnsi="Verdana" w:cs="Times New Roman"/>
          <w:color w:val="000000"/>
          <w:sz w:val="22"/>
          <w:szCs w:val="22"/>
        </w:rPr>
      </w:pPr>
      <w:r w:rsidRPr="00294DE6">
        <w:rPr>
          <w:rFonts w:ascii="Verdana" w:hAnsi="Verdana" w:cs="Times New Roman"/>
          <w:color w:val="000000"/>
          <w:sz w:val="22"/>
          <w:szCs w:val="22"/>
        </w:rPr>
        <w:t xml:space="preserve">Visma Velferd har per 07.03.2023 følgende tilgangsgrupper og </w:t>
      </w:r>
      <w:r>
        <w:rPr>
          <w:rFonts w:ascii="Verdana" w:hAnsi="Verdana" w:cs="Times New Roman"/>
          <w:color w:val="000000"/>
          <w:sz w:val="22"/>
          <w:szCs w:val="22"/>
        </w:rPr>
        <w:t>-</w:t>
      </w:r>
      <w:r w:rsidRPr="00294DE6">
        <w:rPr>
          <w:rFonts w:ascii="Verdana" w:hAnsi="Verdana" w:cs="Times New Roman"/>
          <w:color w:val="000000"/>
          <w:sz w:val="22"/>
          <w:szCs w:val="22"/>
        </w:rPr>
        <w:t>funksjoner</w:t>
      </w:r>
    </w:p>
    <w:tbl>
      <w:tblPr>
        <w:tblW w:w="6660" w:type="dxa"/>
        <w:tblInd w:w="-20" w:type="dxa"/>
        <w:tblCellMar>
          <w:left w:w="70" w:type="dxa"/>
          <w:right w:w="70" w:type="dxa"/>
        </w:tblCellMar>
        <w:tblLook w:val="04A0" w:firstRow="1" w:lastRow="0" w:firstColumn="1" w:lastColumn="0" w:noHBand="0" w:noVBand="1"/>
      </w:tblPr>
      <w:tblGrid>
        <w:gridCol w:w="2380"/>
        <w:gridCol w:w="4280"/>
      </w:tblGrid>
      <w:tr w:rsidR="00A95B47" w14:paraId="36602616" w14:textId="77777777" w:rsidTr="00A95B47">
        <w:trPr>
          <w:trHeight w:val="300"/>
        </w:trPr>
        <w:tc>
          <w:tcPr>
            <w:tcW w:w="2380" w:type="dxa"/>
            <w:tcBorders>
              <w:top w:val="single" w:sz="4" w:space="0" w:color="BFBFBF"/>
              <w:left w:val="single" w:sz="4" w:space="0" w:color="BFBFBF"/>
              <w:bottom w:val="single" w:sz="4" w:space="0" w:color="BFBFBF"/>
              <w:right w:val="nil"/>
            </w:tcBorders>
            <w:shd w:val="clear" w:color="auto" w:fill="auto"/>
            <w:noWrap/>
            <w:vAlign w:val="center"/>
            <w:hideMark/>
          </w:tcPr>
          <w:p w14:paraId="490B0C29" w14:textId="77777777" w:rsidR="00A95B47" w:rsidRDefault="00A95B47">
            <w:pPr>
              <w:rPr>
                <w:rFonts w:ascii="Verdana" w:hAnsi="Verdana" w:cs="Calibri"/>
                <w:b/>
                <w:bCs/>
                <w:color w:val="000000"/>
                <w:sz w:val="16"/>
                <w:szCs w:val="16"/>
              </w:rPr>
            </w:pPr>
            <w:r>
              <w:rPr>
                <w:rFonts w:ascii="Verdana" w:hAnsi="Verdana" w:cs="Calibri"/>
                <w:b/>
                <w:bCs/>
                <w:color w:val="000000"/>
                <w:sz w:val="16"/>
                <w:szCs w:val="16"/>
                <w:lang w:val="en-US"/>
              </w:rPr>
              <w:t>Tilgangsgruppe</w:t>
            </w:r>
          </w:p>
        </w:tc>
        <w:tc>
          <w:tcPr>
            <w:tcW w:w="42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DE4DEC" w14:textId="77777777" w:rsidR="00A95B47" w:rsidRDefault="00A95B47">
            <w:pPr>
              <w:rPr>
                <w:rFonts w:ascii="Verdana" w:hAnsi="Verdana" w:cs="Calibri"/>
                <w:b/>
                <w:bCs/>
                <w:color w:val="000000"/>
                <w:sz w:val="16"/>
                <w:szCs w:val="16"/>
              </w:rPr>
            </w:pPr>
            <w:r>
              <w:rPr>
                <w:rFonts w:ascii="Verdana" w:hAnsi="Verdana" w:cs="Calibri"/>
                <w:b/>
                <w:bCs/>
                <w:color w:val="000000"/>
                <w:sz w:val="16"/>
                <w:szCs w:val="16"/>
              </w:rPr>
              <w:t>Funksjonsbeskrivelse</w:t>
            </w:r>
          </w:p>
        </w:tc>
      </w:tr>
      <w:tr w:rsidR="00A95B47" w14:paraId="2B6E2A16"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21A1DB2F" w14:textId="77777777" w:rsidR="00A95B47" w:rsidRDefault="00A95B47">
            <w:pPr>
              <w:rPr>
                <w:rFonts w:ascii="Verdana" w:hAnsi="Verdana" w:cs="Calibri"/>
                <w:color w:val="000000"/>
                <w:sz w:val="16"/>
                <w:szCs w:val="16"/>
              </w:rPr>
            </w:pPr>
            <w:r>
              <w:rPr>
                <w:rFonts w:ascii="Verdana" w:hAnsi="Verdana" w:cs="Calibri"/>
                <w:color w:val="000000"/>
                <w:sz w:val="16"/>
                <w:szCs w:val="16"/>
              </w:rPr>
              <w:t>Gjeldsrådgiver</w:t>
            </w:r>
          </w:p>
        </w:tc>
        <w:tc>
          <w:tcPr>
            <w:tcW w:w="4280" w:type="dxa"/>
            <w:tcBorders>
              <w:top w:val="nil"/>
              <w:left w:val="nil"/>
              <w:bottom w:val="single" w:sz="4" w:space="0" w:color="BFBFBF"/>
              <w:right w:val="single" w:sz="4" w:space="0" w:color="BFBFBF"/>
            </w:tcBorders>
            <w:shd w:val="clear" w:color="auto" w:fill="auto"/>
            <w:noWrap/>
            <w:vAlign w:val="center"/>
            <w:hideMark/>
          </w:tcPr>
          <w:p w14:paraId="59624E99"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33B520FA"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3C51540D"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17124A32"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7B4A81E4" w14:textId="77777777" w:rsidTr="00A95B47">
        <w:trPr>
          <w:trHeight w:val="300"/>
        </w:trPr>
        <w:tc>
          <w:tcPr>
            <w:tcW w:w="2380" w:type="dxa"/>
            <w:tcBorders>
              <w:top w:val="nil"/>
              <w:left w:val="single" w:sz="4" w:space="0" w:color="BFBFBF"/>
              <w:bottom w:val="single" w:sz="4" w:space="0" w:color="BFBFBF"/>
              <w:right w:val="nil"/>
            </w:tcBorders>
            <w:shd w:val="clear" w:color="auto" w:fill="auto"/>
            <w:noWrap/>
            <w:vAlign w:val="center"/>
            <w:hideMark/>
          </w:tcPr>
          <w:p w14:paraId="46BEF53B" w14:textId="77777777" w:rsidR="00A95B47" w:rsidRDefault="00A95B47">
            <w:pPr>
              <w:rPr>
                <w:rFonts w:ascii="Verdana" w:hAnsi="Verdana" w:cs="Calibri"/>
                <w:color w:val="000000"/>
                <w:sz w:val="16"/>
                <w:szCs w:val="16"/>
              </w:rPr>
            </w:pPr>
            <w:r>
              <w:rPr>
                <w:rFonts w:ascii="Verdana" w:hAnsi="Verdana" w:cs="Calibri"/>
                <w:color w:val="000000"/>
                <w:sz w:val="16"/>
                <w:szCs w:val="16"/>
              </w:rPr>
              <w:t> </w:t>
            </w:r>
          </w:p>
        </w:tc>
        <w:tc>
          <w:tcPr>
            <w:tcW w:w="4280" w:type="dxa"/>
            <w:tcBorders>
              <w:top w:val="nil"/>
              <w:left w:val="nil"/>
              <w:bottom w:val="single" w:sz="4" w:space="0" w:color="BFBFBF"/>
              <w:right w:val="single" w:sz="4" w:space="0" w:color="BFBFBF"/>
            </w:tcBorders>
            <w:shd w:val="clear" w:color="auto" w:fill="auto"/>
            <w:noWrap/>
            <w:vAlign w:val="bottom"/>
            <w:hideMark/>
          </w:tcPr>
          <w:p w14:paraId="26D2AD2E"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r>
      <w:tr w:rsidR="00A95B47" w14:paraId="511BAEB3"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74661344" w14:textId="77777777" w:rsidR="00A95B47" w:rsidRDefault="00A95B47">
            <w:pPr>
              <w:rPr>
                <w:rFonts w:ascii="Verdana" w:hAnsi="Verdana" w:cs="Calibri"/>
                <w:color w:val="000000"/>
                <w:sz w:val="16"/>
                <w:szCs w:val="16"/>
              </w:rPr>
            </w:pPr>
            <w:r>
              <w:rPr>
                <w:rFonts w:ascii="Verdana" w:hAnsi="Verdana" w:cs="Calibri"/>
                <w:color w:val="000000"/>
                <w:sz w:val="16"/>
                <w:szCs w:val="16"/>
              </w:rPr>
              <w:t>Leder</w:t>
            </w:r>
          </w:p>
        </w:tc>
        <w:tc>
          <w:tcPr>
            <w:tcW w:w="4280" w:type="dxa"/>
            <w:tcBorders>
              <w:top w:val="nil"/>
              <w:left w:val="nil"/>
              <w:bottom w:val="single" w:sz="4" w:space="0" w:color="BFBFBF"/>
              <w:right w:val="single" w:sz="4" w:space="0" w:color="BFBFBF"/>
            </w:tcBorders>
            <w:shd w:val="clear" w:color="auto" w:fill="auto"/>
            <w:noWrap/>
            <w:vAlign w:val="center"/>
            <w:hideMark/>
          </w:tcPr>
          <w:p w14:paraId="0AFE1942"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00FF9FF4"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2E09EBEF"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4DAD00AC"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0857AFAD" w14:textId="77777777" w:rsidTr="00A95B47">
        <w:trPr>
          <w:trHeight w:val="300"/>
        </w:trPr>
        <w:tc>
          <w:tcPr>
            <w:tcW w:w="2380" w:type="dxa"/>
            <w:tcBorders>
              <w:top w:val="nil"/>
              <w:left w:val="single" w:sz="4" w:space="0" w:color="BFBFBF"/>
              <w:bottom w:val="single" w:sz="4" w:space="0" w:color="BFBFBF"/>
              <w:right w:val="nil"/>
            </w:tcBorders>
            <w:shd w:val="clear" w:color="auto" w:fill="auto"/>
            <w:noWrap/>
            <w:vAlign w:val="center"/>
            <w:hideMark/>
          </w:tcPr>
          <w:p w14:paraId="69A80278" w14:textId="77777777" w:rsidR="00A95B47" w:rsidRDefault="00A95B47">
            <w:pPr>
              <w:rPr>
                <w:rFonts w:ascii="Verdana" w:hAnsi="Verdana" w:cs="Calibri"/>
                <w:color w:val="000000"/>
                <w:sz w:val="16"/>
                <w:szCs w:val="16"/>
              </w:rPr>
            </w:pPr>
            <w:r>
              <w:rPr>
                <w:rFonts w:ascii="Verdana" w:hAnsi="Verdana" w:cs="Calibri"/>
                <w:color w:val="000000"/>
                <w:sz w:val="16"/>
                <w:szCs w:val="16"/>
              </w:rPr>
              <w:t> </w:t>
            </w:r>
          </w:p>
        </w:tc>
        <w:tc>
          <w:tcPr>
            <w:tcW w:w="4280" w:type="dxa"/>
            <w:tcBorders>
              <w:top w:val="nil"/>
              <w:left w:val="nil"/>
              <w:bottom w:val="single" w:sz="4" w:space="0" w:color="BFBFBF"/>
              <w:right w:val="single" w:sz="4" w:space="0" w:color="BFBFBF"/>
            </w:tcBorders>
            <w:shd w:val="clear" w:color="auto" w:fill="auto"/>
            <w:noWrap/>
            <w:vAlign w:val="bottom"/>
            <w:hideMark/>
          </w:tcPr>
          <w:p w14:paraId="6D73A396"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r>
      <w:tr w:rsidR="00A95B47" w14:paraId="77604E99"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26FB2ED4" w14:textId="77777777" w:rsidR="00A95B47" w:rsidRDefault="00A95B47">
            <w:pPr>
              <w:rPr>
                <w:rFonts w:ascii="Verdana" w:hAnsi="Verdana" w:cs="Calibri"/>
                <w:color w:val="000000"/>
                <w:sz w:val="16"/>
                <w:szCs w:val="16"/>
              </w:rPr>
            </w:pPr>
            <w:r>
              <w:rPr>
                <w:rFonts w:ascii="Verdana" w:hAnsi="Verdana" w:cs="Calibri"/>
                <w:color w:val="000000"/>
                <w:sz w:val="16"/>
                <w:szCs w:val="16"/>
              </w:rPr>
              <w:t>Merkantil</w:t>
            </w:r>
          </w:p>
        </w:tc>
        <w:tc>
          <w:tcPr>
            <w:tcW w:w="4280" w:type="dxa"/>
            <w:tcBorders>
              <w:top w:val="nil"/>
              <w:left w:val="nil"/>
              <w:bottom w:val="single" w:sz="4" w:space="0" w:color="BFBFBF"/>
              <w:right w:val="single" w:sz="4" w:space="0" w:color="BFBFBF"/>
            </w:tcBorders>
            <w:shd w:val="clear" w:color="auto" w:fill="auto"/>
            <w:noWrap/>
            <w:vAlign w:val="center"/>
            <w:hideMark/>
          </w:tcPr>
          <w:p w14:paraId="0D405096"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6B0DBE75"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44B4480E"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533D2052"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146C17A1" w14:textId="77777777" w:rsidTr="00A95B47">
        <w:trPr>
          <w:trHeight w:val="300"/>
        </w:trPr>
        <w:tc>
          <w:tcPr>
            <w:tcW w:w="2380" w:type="dxa"/>
            <w:tcBorders>
              <w:top w:val="nil"/>
              <w:left w:val="single" w:sz="4" w:space="0" w:color="BFBFBF"/>
              <w:bottom w:val="single" w:sz="4" w:space="0" w:color="BFBFBF"/>
              <w:right w:val="nil"/>
            </w:tcBorders>
            <w:shd w:val="clear" w:color="auto" w:fill="auto"/>
            <w:noWrap/>
            <w:vAlign w:val="center"/>
            <w:hideMark/>
          </w:tcPr>
          <w:p w14:paraId="09507216" w14:textId="77777777" w:rsidR="00A95B47" w:rsidRDefault="00A95B47">
            <w:pPr>
              <w:rPr>
                <w:rFonts w:ascii="Verdana" w:hAnsi="Verdana" w:cs="Calibri"/>
                <w:color w:val="000000"/>
                <w:sz w:val="16"/>
                <w:szCs w:val="16"/>
              </w:rPr>
            </w:pPr>
            <w:r>
              <w:rPr>
                <w:rFonts w:ascii="Verdana" w:hAnsi="Verdana" w:cs="Calibri"/>
                <w:color w:val="000000"/>
                <w:sz w:val="16"/>
                <w:szCs w:val="16"/>
              </w:rPr>
              <w:t> </w:t>
            </w:r>
          </w:p>
        </w:tc>
        <w:tc>
          <w:tcPr>
            <w:tcW w:w="4280" w:type="dxa"/>
            <w:tcBorders>
              <w:top w:val="nil"/>
              <w:left w:val="nil"/>
              <w:bottom w:val="single" w:sz="4" w:space="0" w:color="BFBFBF"/>
              <w:right w:val="single" w:sz="4" w:space="0" w:color="BFBFBF"/>
            </w:tcBorders>
            <w:shd w:val="clear" w:color="auto" w:fill="auto"/>
            <w:noWrap/>
            <w:vAlign w:val="bottom"/>
            <w:hideMark/>
          </w:tcPr>
          <w:p w14:paraId="6E3578E7"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r>
      <w:tr w:rsidR="00A95B47" w14:paraId="17CBFFAF"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11D32993" w14:textId="77777777" w:rsidR="00A95B47" w:rsidRDefault="00A95B47">
            <w:pPr>
              <w:rPr>
                <w:rFonts w:ascii="Verdana" w:hAnsi="Verdana" w:cs="Calibri"/>
                <w:color w:val="000000"/>
                <w:sz w:val="16"/>
                <w:szCs w:val="16"/>
              </w:rPr>
            </w:pPr>
            <w:r>
              <w:rPr>
                <w:rFonts w:ascii="Verdana" w:hAnsi="Verdana" w:cs="Calibri"/>
                <w:color w:val="000000"/>
                <w:sz w:val="16"/>
                <w:szCs w:val="16"/>
              </w:rPr>
              <w:t>Saksbehandler</w:t>
            </w:r>
          </w:p>
        </w:tc>
        <w:tc>
          <w:tcPr>
            <w:tcW w:w="4280" w:type="dxa"/>
            <w:tcBorders>
              <w:top w:val="nil"/>
              <w:left w:val="nil"/>
              <w:bottom w:val="single" w:sz="4" w:space="0" w:color="BFBFBF"/>
              <w:right w:val="single" w:sz="4" w:space="0" w:color="BFBFBF"/>
            </w:tcBorders>
            <w:shd w:val="clear" w:color="auto" w:fill="auto"/>
            <w:noWrap/>
            <w:vAlign w:val="center"/>
            <w:hideMark/>
          </w:tcPr>
          <w:p w14:paraId="6CEE94B6"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Godkjenne utbetalinger</w:t>
            </w:r>
          </w:p>
        </w:tc>
      </w:tr>
      <w:tr w:rsidR="00A95B47" w14:paraId="28C16C4D"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081C8FE7"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4AC954A7"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Godkjenne vedtak</w:t>
            </w:r>
          </w:p>
        </w:tc>
      </w:tr>
      <w:tr w:rsidR="00A95B47" w14:paraId="7EA05739"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1F649373"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70797592"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Oppheve vedtak</w:t>
            </w:r>
          </w:p>
        </w:tc>
      </w:tr>
      <w:tr w:rsidR="00A95B47" w14:paraId="185A68E1"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683F2934"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5A1CA7B3"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Stoppe utbetalinger</w:t>
            </w:r>
          </w:p>
        </w:tc>
      </w:tr>
      <w:tr w:rsidR="00A95B47" w14:paraId="253B80F7"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5F7633F6"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54B4555C"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25C66010"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76CF55B3"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0B17A94B"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20A3AC33" w14:textId="77777777" w:rsidTr="00A95B47">
        <w:trPr>
          <w:trHeight w:val="300"/>
        </w:trPr>
        <w:tc>
          <w:tcPr>
            <w:tcW w:w="2380" w:type="dxa"/>
            <w:tcBorders>
              <w:top w:val="nil"/>
              <w:left w:val="single" w:sz="4" w:space="0" w:color="BFBFBF"/>
              <w:bottom w:val="single" w:sz="4" w:space="0" w:color="BFBFBF"/>
              <w:right w:val="nil"/>
            </w:tcBorders>
            <w:shd w:val="clear" w:color="auto" w:fill="auto"/>
            <w:noWrap/>
            <w:vAlign w:val="center"/>
            <w:hideMark/>
          </w:tcPr>
          <w:p w14:paraId="46601A08" w14:textId="77777777" w:rsidR="00A95B47" w:rsidRDefault="00A95B47">
            <w:pPr>
              <w:rPr>
                <w:rFonts w:ascii="Verdana" w:hAnsi="Verdana" w:cs="Calibri"/>
                <w:color w:val="000000"/>
                <w:sz w:val="16"/>
                <w:szCs w:val="16"/>
              </w:rPr>
            </w:pPr>
            <w:r>
              <w:rPr>
                <w:rFonts w:ascii="Verdana" w:hAnsi="Verdana" w:cs="Calibri"/>
                <w:color w:val="000000"/>
                <w:sz w:val="16"/>
                <w:szCs w:val="16"/>
              </w:rPr>
              <w:t> </w:t>
            </w:r>
          </w:p>
        </w:tc>
        <w:tc>
          <w:tcPr>
            <w:tcW w:w="4280" w:type="dxa"/>
            <w:tcBorders>
              <w:top w:val="nil"/>
              <w:left w:val="nil"/>
              <w:bottom w:val="single" w:sz="4" w:space="0" w:color="BFBFBF"/>
              <w:right w:val="single" w:sz="4" w:space="0" w:color="BFBFBF"/>
            </w:tcBorders>
            <w:shd w:val="clear" w:color="auto" w:fill="auto"/>
            <w:noWrap/>
            <w:vAlign w:val="bottom"/>
            <w:hideMark/>
          </w:tcPr>
          <w:p w14:paraId="6FD38509"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r>
      <w:tr w:rsidR="00A95B47" w14:paraId="2CB12069"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4211D2CE" w14:textId="77777777" w:rsidR="00A95B47" w:rsidRDefault="00A95B47">
            <w:pPr>
              <w:rPr>
                <w:rFonts w:ascii="Verdana" w:hAnsi="Verdana" w:cs="Calibri"/>
                <w:color w:val="000000"/>
                <w:sz w:val="16"/>
                <w:szCs w:val="16"/>
              </w:rPr>
            </w:pPr>
            <w:r>
              <w:rPr>
                <w:rFonts w:ascii="Verdana" w:hAnsi="Verdana" w:cs="Calibri"/>
                <w:color w:val="000000"/>
                <w:sz w:val="16"/>
                <w:szCs w:val="16"/>
              </w:rPr>
              <w:t>System administrator</w:t>
            </w:r>
          </w:p>
        </w:tc>
        <w:tc>
          <w:tcPr>
            <w:tcW w:w="4280" w:type="dxa"/>
            <w:tcBorders>
              <w:top w:val="nil"/>
              <w:left w:val="nil"/>
              <w:bottom w:val="single" w:sz="4" w:space="0" w:color="BFBFBF"/>
              <w:right w:val="single" w:sz="4" w:space="0" w:color="BFBFBF"/>
            </w:tcBorders>
            <w:shd w:val="clear" w:color="auto" w:fill="auto"/>
            <w:noWrap/>
            <w:vAlign w:val="center"/>
            <w:hideMark/>
          </w:tcPr>
          <w:p w14:paraId="40D0FE1B"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72D7C76D"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22352461"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6BC1549C"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303C47F1" w14:textId="77777777" w:rsidTr="00A95B47">
        <w:trPr>
          <w:trHeight w:val="300"/>
        </w:trPr>
        <w:tc>
          <w:tcPr>
            <w:tcW w:w="2380" w:type="dxa"/>
            <w:tcBorders>
              <w:top w:val="nil"/>
              <w:left w:val="single" w:sz="4" w:space="0" w:color="BFBFBF"/>
              <w:bottom w:val="single" w:sz="4" w:space="0" w:color="BFBFBF"/>
              <w:right w:val="nil"/>
            </w:tcBorders>
            <w:shd w:val="clear" w:color="auto" w:fill="auto"/>
            <w:noWrap/>
            <w:vAlign w:val="center"/>
            <w:hideMark/>
          </w:tcPr>
          <w:p w14:paraId="5B0A8A05" w14:textId="77777777" w:rsidR="00A95B47" w:rsidRDefault="00A95B47">
            <w:pPr>
              <w:rPr>
                <w:rFonts w:ascii="Verdana" w:hAnsi="Verdana" w:cs="Calibri"/>
                <w:color w:val="000000"/>
                <w:sz w:val="16"/>
                <w:szCs w:val="16"/>
              </w:rPr>
            </w:pPr>
            <w:r>
              <w:rPr>
                <w:rFonts w:ascii="Verdana" w:hAnsi="Verdana" w:cs="Calibri"/>
                <w:color w:val="000000"/>
                <w:sz w:val="16"/>
                <w:szCs w:val="16"/>
              </w:rPr>
              <w:t> </w:t>
            </w:r>
          </w:p>
        </w:tc>
        <w:tc>
          <w:tcPr>
            <w:tcW w:w="4280" w:type="dxa"/>
            <w:tcBorders>
              <w:top w:val="nil"/>
              <w:left w:val="nil"/>
              <w:bottom w:val="single" w:sz="4" w:space="0" w:color="BFBFBF"/>
              <w:right w:val="single" w:sz="4" w:space="0" w:color="BFBFBF"/>
            </w:tcBorders>
            <w:shd w:val="clear" w:color="auto" w:fill="auto"/>
            <w:noWrap/>
            <w:vAlign w:val="bottom"/>
            <w:hideMark/>
          </w:tcPr>
          <w:p w14:paraId="3E5DD189"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r>
      <w:tr w:rsidR="00A95B47" w14:paraId="59D0C299"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center"/>
            <w:hideMark/>
          </w:tcPr>
          <w:p w14:paraId="13A0B3DB" w14:textId="77777777" w:rsidR="00A95B47" w:rsidRDefault="00A95B47">
            <w:pPr>
              <w:rPr>
                <w:rFonts w:ascii="Verdana" w:hAnsi="Verdana" w:cs="Calibri"/>
                <w:color w:val="000000"/>
                <w:sz w:val="16"/>
                <w:szCs w:val="16"/>
              </w:rPr>
            </w:pPr>
            <w:r>
              <w:rPr>
                <w:rFonts w:ascii="Verdana" w:hAnsi="Verdana" w:cs="Calibri"/>
                <w:color w:val="000000"/>
                <w:sz w:val="16"/>
                <w:szCs w:val="16"/>
              </w:rPr>
              <w:t>System Eier</w:t>
            </w:r>
          </w:p>
        </w:tc>
        <w:tc>
          <w:tcPr>
            <w:tcW w:w="4280" w:type="dxa"/>
            <w:tcBorders>
              <w:top w:val="nil"/>
              <w:left w:val="nil"/>
              <w:bottom w:val="single" w:sz="4" w:space="0" w:color="BFBFBF"/>
              <w:right w:val="single" w:sz="4" w:space="0" w:color="BFBFBF"/>
            </w:tcBorders>
            <w:shd w:val="clear" w:color="auto" w:fill="auto"/>
            <w:noWrap/>
            <w:vAlign w:val="center"/>
            <w:hideMark/>
          </w:tcPr>
          <w:p w14:paraId="1720A118"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Tilgang </w:t>
            </w:r>
            <w:r>
              <w:rPr>
                <w:rFonts w:ascii="Verdana" w:hAnsi="Verdana" w:cs="Calibri"/>
                <w:color w:val="000000"/>
                <w:sz w:val="16"/>
                <w:szCs w:val="16"/>
              </w:rPr>
              <w:noBreakHyphen/>
              <w:t xml:space="preserve"> Kopiering av maler</w:t>
            </w:r>
          </w:p>
        </w:tc>
      </w:tr>
      <w:tr w:rsidR="00A95B47" w14:paraId="3E6AA7BC"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38C66038"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2D6608C1"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Aktiviser bruker</w:t>
            </w:r>
          </w:p>
        </w:tc>
      </w:tr>
      <w:tr w:rsidR="00A95B47" w14:paraId="2487408A"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1CB1A60D"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663BF086"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Stoppe utbetalinger</w:t>
            </w:r>
          </w:p>
        </w:tc>
      </w:tr>
      <w:tr w:rsidR="00A95B47" w14:paraId="599DF854"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73C3AB45"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348E7EA9"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Oppheve vedtak</w:t>
            </w:r>
          </w:p>
        </w:tc>
      </w:tr>
      <w:tr w:rsidR="00A95B47" w14:paraId="27032990"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1C4C8DAD"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3FE3F38C"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Godkjenne vedtak</w:t>
            </w:r>
          </w:p>
        </w:tc>
      </w:tr>
      <w:tr w:rsidR="00A95B47" w14:paraId="218F939C"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3F5E3BC6"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1D27F931"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kontonummer på bruker</w:t>
            </w:r>
          </w:p>
        </w:tc>
      </w:tr>
      <w:tr w:rsidR="00A95B47" w14:paraId="7BA0094C" w14:textId="77777777" w:rsidTr="00A95B47">
        <w:trPr>
          <w:trHeight w:val="300"/>
        </w:trPr>
        <w:tc>
          <w:tcPr>
            <w:tcW w:w="2380" w:type="dxa"/>
            <w:tcBorders>
              <w:top w:val="nil"/>
              <w:left w:val="single" w:sz="4" w:space="0" w:color="BFBFBF"/>
              <w:bottom w:val="nil"/>
              <w:right w:val="single" w:sz="4" w:space="0" w:color="BFBFBF"/>
            </w:tcBorders>
            <w:shd w:val="clear" w:color="auto" w:fill="auto"/>
            <w:noWrap/>
            <w:vAlign w:val="bottom"/>
            <w:hideMark/>
          </w:tcPr>
          <w:p w14:paraId="1C1E941A"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5C246769"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Endre distrikt på bruker</w:t>
            </w:r>
          </w:p>
        </w:tc>
      </w:tr>
      <w:tr w:rsidR="00A95B47" w14:paraId="4EDFC6E6" w14:textId="77777777" w:rsidTr="00A95B47">
        <w:trPr>
          <w:trHeight w:val="300"/>
        </w:trPr>
        <w:tc>
          <w:tcPr>
            <w:tcW w:w="2380" w:type="dxa"/>
            <w:tcBorders>
              <w:top w:val="nil"/>
              <w:left w:val="single" w:sz="4" w:space="0" w:color="BFBFBF"/>
              <w:bottom w:val="single" w:sz="4" w:space="0" w:color="BFBFBF"/>
              <w:right w:val="single" w:sz="4" w:space="0" w:color="BFBFBF"/>
            </w:tcBorders>
            <w:shd w:val="clear" w:color="auto" w:fill="auto"/>
            <w:noWrap/>
            <w:vAlign w:val="bottom"/>
            <w:hideMark/>
          </w:tcPr>
          <w:p w14:paraId="4591A6DD" w14:textId="77777777" w:rsidR="00A95B47" w:rsidRDefault="00A95B47">
            <w:pPr>
              <w:rPr>
                <w:rFonts w:ascii="Calibri" w:hAnsi="Calibri" w:cs="Calibri"/>
                <w:color w:val="000000"/>
                <w:sz w:val="22"/>
                <w:szCs w:val="22"/>
              </w:rPr>
            </w:pPr>
            <w:r>
              <w:rPr>
                <w:rFonts w:ascii="Calibri" w:hAnsi="Calibri" w:cs="Calibri"/>
                <w:color w:val="000000"/>
                <w:sz w:val="22"/>
                <w:szCs w:val="22"/>
              </w:rPr>
              <w:t> </w:t>
            </w:r>
          </w:p>
        </w:tc>
        <w:tc>
          <w:tcPr>
            <w:tcW w:w="4280" w:type="dxa"/>
            <w:tcBorders>
              <w:top w:val="nil"/>
              <w:left w:val="nil"/>
              <w:bottom w:val="single" w:sz="4" w:space="0" w:color="BFBFBF"/>
              <w:right w:val="single" w:sz="4" w:space="0" w:color="BFBFBF"/>
            </w:tcBorders>
            <w:shd w:val="clear" w:color="auto" w:fill="auto"/>
            <w:noWrap/>
            <w:vAlign w:val="center"/>
            <w:hideMark/>
          </w:tcPr>
          <w:p w14:paraId="7FBB48AB"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Tillatelse </w:t>
            </w:r>
            <w:r>
              <w:rPr>
                <w:rFonts w:ascii="Verdana" w:hAnsi="Verdana" w:cs="Calibri"/>
                <w:color w:val="000000"/>
                <w:sz w:val="16"/>
                <w:szCs w:val="16"/>
              </w:rPr>
              <w:noBreakHyphen/>
              <w:t xml:space="preserve"> Godkjenne utbetalinger</w:t>
            </w:r>
          </w:p>
        </w:tc>
      </w:tr>
      <w:tr w:rsidR="00A95B47" w14:paraId="76CC0984" w14:textId="77777777" w:rsidTr="00A95B47">
        <w:trPr>
          <w:trHeight w:val="300"/>
        </w:trPr>
        <w:tc>
          <w:tcPr>
            <w:tcW w:w="2380" w:type="dxa"/>
            <w:tcBorders>
              <w:top w:val="nil"/>
              <w:left w:val="nil"/>
              <w:bottom w:val="nil"/>
              <w:right w:val="nil"/>
            </w:tcBorders>
            <w:shd w:val="clear" w:color="auto" w:fill="auto"/>
            <w:noWrap/>
            <w:vAlign w:val="center"/>
            <w:hideMark/>
          </w:tcPr>
          <w:p w14:paraId="79DE4C47" w14:textId="77777777" w:rsidR="00A95B47" w:rsidRDefault="00A95B47">
            <w:pPr>
              <w:rPr>
                <w:rFonts w:ascii="Verdana" w:hAnsi="Verdana" w:cs="Calibri"/>
                <w:color w:val="000000"/>
                <w:sz w:val="16"/>
                <w:szCs w:val="16"/>
              </w:rPr>
            </w:pPr>
            <w:r>
              <w:rPr>
                <w:rFonts w:ascii="Verdana" w:hAnsi="Verdana" w:cs="Calibri"/>
                <w:color w:val="000000"/>
                <w:sz w:val="16"/>
                <w:szCs w:val="16"/>
              </w:rPr>
              <w:t xml:space="preserve">Antall tilgangsgrupper: </w:t>
            </w:r>
          </w:p>
        </w:tc>
        <w:tc>
          <w:tcPr>
            <w:tcW w:w="4280" w:type="dxa"/>
            <w:tcBorders>
              <w:top w:val="nil"/>
              <w:left w:val="nil"/>
              <w:bottom w:val="nil"/>
              <w:right w:val="nil"/>
            </w:tcBorders>
            <w:shd w:val="clear" w:color="auto" w:fill="auto"/>
            <w:noWrap/>
            <w:vAlign w:val="center"/>
            <w:hideMark/>
          </w:tcPr>
          <w:p w14:paraId="6021411E" w14:textId="77777777" w:rsidR="00A95B47" w:rsidRDefault="00A95B47">
            <w:pPr>
              <w:rPr>
                <w:rFonts w:ascii="Verdana" w:hAnsi="Verdana" w:cs="Calibri"/>
                <w:color w:val="000000"/>
                <w:sz w:val="16"/>
                <w:szCs w:val="16"/>
              </w:rPr>
            </w:pPr>
            <w:r>
              <w:rPr>
                <w:rFonts w:ascii="Verdana" w:hAnsi="Verdana" w:cs="Calibri"/>
                <w:color w:val="000000"/>
                <w:sz w:val="16"/>
                <w:szCs w:val="16"/>
              </w:rPr>
              <w:t>6</w:t>
            </w:r>
          </w:p>
        </w:tc>
      </w:tr>
    </w:tbl>
    <w:p w14:paraId="2B8A145D" w14:textId="77777777" w:rsidR="00C701B0" w:rsidRPr="002767F9" w:rsidRDefault="00C701B0" w:rsidP="00395BFD">
      <w:pPr>
        <w:widowControl w:val="0"/>
        <w:tabs>
          <w:tab w:val="left" w:pos="1021"/>
          <w:tab w:val="left" w:pos="3402"/>
          <w:tab w:val="right" w:pos="4425"/>
        </w:tabs>
        <w:autoSpaceDE w:val="0"/>
        <w:autoSpaceDN w:val="0"/>
        <w:adjustRightInd w:val="0"/>
        <w:rPr>
          <w:rFonts w:ascii="Verdana" w:eastAsiaTheme="minorEastAsia" w:hAnsi="Verdana"/>
          <w:color w:val="000000"/>
          <w:sz w:val="22"/>
          <w:szCs w:val="22"/>
        </w:rPr>
      </w:pPr>
    </w:p>
    <w:p w14:paraId="11870DA5" w14:textId="0C129D16" w:rsidR="002366A4" w:rsidRPr="00F37F5D" w:rsidRDefault="002366A4" w:rsidP="00C701B0">
      <w:pPr>
        <w:spacing w:after="240"/>
        <w:rPr>
          <w:rFonts w:ascii="Verdana" w:hAnsi="Verdana"/>
          <w:sz w:val="22"/>
          <w:szCs w:val="22"/>
        </w:rPr>
      </w:pPr>
      <w:r w:rsidRPr="00F37F5D">
        <w:rPr>
          <w:rFonts w:ascii="Verdana" w:hAnsi="Verdana"/>
          <w:color w:val="000000"/>
          <w:sz w:val="22"/>
          <w:szCs w:val="22"/>
        </w:rPr>
        <w:t>Tilgangsgruppene har følgende rettigheter i vinduer</w:t>
      </w:r>
    </w:p>
    <w:tbl>
      <w:tblPr>
        <w:tblW w:w="7040" w:type="dxa"/>
        <w:tblInd w:w="-20" w:type="dxa"/>
        <w:tblCellMar>
          <w:left w:w="70" w:type="dxa"/>
          <w:right w:w="70" w:type="dxa"/>
        </w:tblCellMar>
        <w:tblLook w:val="04A0" w:firstRow="1" w:lastRow="0" w:firstColumn="1" w:lastColumn="0" w:noHBand="0" w:noVBand="1"/>
      </w:tblPr>
      <w:tblGrid>
        <w:gridCol w:w="2700"/>
        <w:gridCol w:w="3220"/>
        <w:gridCol w:w="1120"/>
      </w:tblGrid>
      <w:tr w:rsidR="00347EF5" w:rsidRPr="00347EF5" w14:paraId="3E3AD9F2" w14:textId="77777777" w:rsidTr="4C36926D">
        <w:trPr>
          <w:trHeight w:val="300"/>
        </w:trPr>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5C98A458" w14:textId="77777777" w:rsidR="00347EF5" w:rsidRPr="00347EF5" w:rsidRDefault="00347EF5" w:rsidP="00347EF5">
            <w:pPr>
              <w:rPr>
                <w:rFonts w:ascii="Verdana" w:hAnsi="Verdana" w:cs="Calibri"/>
                <w:b/>
                <w:bCs/>
                <w:color w:val="000000"/>
                <w:sz w:val="16"/>
                <w:szCs w:val="16"/>
              </w:rPr>
            </w:pPr>
            <w:r w:rsidRPr="00347EF5">
              <w:rPr>
                <w:rFonts w:ascii="Verdana" w:hAnsi="Verdana" w:cs="Calibri"/>
                <w:b/>
                <w:bCs/>
                <w:color w:val="000000"/>
                <w:sz w:val="16"/>
                <w:szCs w:val="16"/>
                <w:lang w:val="en-US"/>
              </w:rPr>
              <w:lastRenderedPageBreak/>
              <w:t xml:space="preserve">Tilgangsgruppe </w:t>
            </w:r>
          </w:p>
        </w:tc>
        <w:tc>
          <w:tcPr>
            <w:tcW w:w="3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E5B4BC" w14:textId="77777777" w:rsidR="00347EF5" w:rsidRPr="00347EF5" w:rsidRDefault="00347EF5" w:rsidP="00347EF5">
            <w:pPr>
              <w:rPr>
                <w:rFonts w:ascii="Verdana" w:hAnsi="Verdana" w:cs="Calibri"/>
                <w:b/>
                <w:bCs/>
                <w:color w:val="000000"/>
                <w:sz w:val="16"/>
                <w:szCs w:val="16"/>
              </w:rPr>
            </w:pPr>
            <w:r w:rsidRPr="00347EF5">
              <w:rPr>
                <w:rFonts w:ascii="Verdana" w:hAnsi="Verdana" w:cs="Calibri"/>
                <w:b/>
                <w:bCs/>
                <w:color w:val="000000"/>
                <w:sz w:val="16"/>
                <w:szCs w:val="16"/>
              </w:rPr>
              <w:t>Vindu</w:t>
            </w:r>
          </w:p>
        </w:tc>
        <w:tc>
          <w:tcPr>
            <w:tcW w:w="11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53784D" w14:textId="77777777" w:rsidR="00347EF5" w:rsidRPr="00347EF5" w:rsidRDefault="00347EF5" w:rsidP="00347EF5">
            <w:pPr>
              <w:rPr>
                <w:rFonts w:ascii="Verdana" w:hAnsi="Verdana" w:cs="Calibri"/>
                <w:b/>
                <w:bCs/>
                <w:color w:val="000000"/>
                <w:sz w:val="16"/>
                <w:szCs w:val="16"/>
              </w:rPr>
            </w:pPr>
            <w:r w:rsidRPr="00347EF5">
              <w:rPr>
                <w:rFonts w:ascii="Verdana" w:hAnsi="Verdana" w:cs="Calibri"/>
                <w:b/>
                <w:bCs/>
                <w:color w:val="000000"/>
                <w:sz w:val="16"/>
                <w:szCs w:val="16"/>
              </w:rPr>
              <w:t>Rettighet</w:t>
            </w:r>
          </w:p>
        </w:tc>
      </w:tr>
      <w:tr w:rsidR="00347EF5" w:rsidRPr="00347EF5" w14:paraId="57D330A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2C7E6B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Gjeldsrådgiver GRG</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E9DC9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BC10B1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BEBFFE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BFEFC9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2E13D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2BBDBC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34B7A6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7C4C56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D649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CCA7B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C9EDDE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A4FBC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5C842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47554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AAABB3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5B3DCC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29B3C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E2D24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6117C8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2DD5F1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959F9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1934F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C4E420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7E466D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495D3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98988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C5A5F5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148AC5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08415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BEDE1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DD53C4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08375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3EE66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Dividendeberegning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81AF92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646B5E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876A4A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98208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Budsjettskjema</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92547F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4EF4B7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1BD63B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A6520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Formue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A65A9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076032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2E2B6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440A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Gjeld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48231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A2C5CA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6440B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1494B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9AD6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E00B3B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2EB96F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30C285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74C043" w14:textId="4F5A7461" w:rsidR="00347EF5" w:rsidRPr="00347EF5" w:rsidRDefault="00347EF5" w:rsidP="00347EF5">
            <w:pPr>
              <w:rPr>
                <w:rFonts w:ascii="Verdana" w:hAnsi="Verdana" w:cs="Calibri"/>
                <w:color w:val="000000"/>
                <w:sz w:val="16"/>
                <w:szCs w:val="16"/>
              </w:rPr>
            </w:pPr>
            <w:r w:rsidRPr="4C36926D">
              <w:rPr>
                <w:rFonts w:ascii="Verdana" w:hAnsi="Verdana" w:cs="Calibri"/>
                <w:color w:val="000000" w:themeColor="text1"/>
                <w:sz w:val="16"/>
                <w:szCs w:val="16"/>
              </w:rPr>
              <w:t>Slett</w:t>
            </w:r>
            <w:r w:rsidR="6E3B5B10" w:rsidRPr="4C36926D">
              <w:rPr>
                <w:rFonts w:ascii="Verdana" w:hAnsi="Verdana" w:cs="Calibri"/>
                <w:color w:val="000000" w:themeColor="text1"/>
                <w:sz w:val="16"/>
                <w:szCs w:val="16"/>
              </w:rPr>
              <w:t xml:space="preserve"> </w:t>
            </w:r>
            <w:r w:rsidR="0B0DD302" w:rsidRPr="1B87B7AC">
              <w:rPr>
                <w:rFonts w:ascii="Verdana" w:hAnsi="Verdana" w:cs="Calibri"/>
                <w:color w:val="000000" w:themeColor="text1"/>
                <w:sz w:val="16"/>
                <w:szCs w:val="16"/>
              </w:rPr>
              <w:t xml:space="preserve"> </w:t>
            </w:r>
          </w:p>
        </w:tc>
      </w:tr>
      <w:tr w:rsidR="00347EF5" w:rsidRPr="00347EF5" w14:paraId="67FD698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BFA4F9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CCD0A6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Gjeldssak</w:t>
            </w:r>
            <w:r w:rsidRPr="00347EF5">
              <w:rPr>
                <w:rFonts w:ascii="Verdana" w:hAnsi="Verdana" w:cs="Calibri"/>
                <w:color w:val="000000"/>
                <w:sz w:val="16"/>
                <w:szCs w:val="16"/>
              </w:rPr>
              <w:noBreakHyphen/>
              <w:t>Skatteberegning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161A5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B2C459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FC6256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96A81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BAED3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419A369"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C771C3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82FAF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E1E4F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6410428"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369EB82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 </w:t>
            </w:r>
          </w:p>
        </w:tc>
        <w:tc>
          <w:tcPr>
            <w:tcW w:w="3220" w:type="dxa"/>
            <w:tcBorders>
              <w:top w:val="nil"/>
              <w:left w:val="nil"/>
              <w:bottom w:val="single" w:sz="4" w:space="0" w:color="BFBFBF" w:themeColor="background1" w:themeShade="BF"/>
              <w:right w:val="nil"/>
            </w:tcBorders>
            <w:shd w:val="clear" w:color="auto" w:fill="auto"/>
            <w:noWrap/>
            <w:vAlign w:val="bottom"/>
            <w:hideMark/>
          </w:tcPr>
          <w:p w14:paraId="020B952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14:paraId="11668D2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r>
      <w:tr w:rsidR="00347EF5" w:rsidRPr="00347EF5" w14:paraId="21B727B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74942D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Leder LDR</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0969A9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Vis avvikslogg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B61E5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Les</w:t>
            </w:r>
          </w:p>
        </w:tc>
      </w:tr>
      <w:tr w:rsidR="00347EF5" w:rsidRPr="00347EF5" w14:paraId="5E8A492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A7B097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271B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Vis 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05EC3C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Les</w:t>
            </w:r>
          </w:p>
        </w:tc>
      </w:tr>
      <w:tr w:rsidR="00347EF5" w:rsidRPr="00347EF5" w14:paraId="362A8FB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25CB3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F1D99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Anvisning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35632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515687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9D8153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B24EC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Anvisning kvalifiseringsstønad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85B8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910A87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15598C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D3508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4C4B2E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AFD8D8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F1C389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B4FF9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2BEC0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7DFF83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C2B977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F5E69C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Budsjett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0CBDF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E4878C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641D66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CC173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Direkte remittering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A4AB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9130E5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D4F2FE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EEA7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B8ADB7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8670F2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B1B22C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B115AE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D9DFA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5D0A67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4BCDEB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B948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Godkjenn vedtak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27180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5B6A49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08E333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A4F89B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innbetalinger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862146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4E27F3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AD50C8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4E38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Innbetalingsplan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5CA81C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72CB93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036865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6CBB38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B2532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16EA2D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9CB2A4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22E7A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1E9CB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047F18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C6945A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DA2F39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Oppdragstakere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66A80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E91045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3088BC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9E60CD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Overføring regnskap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987172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269902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608C7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FAA68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Periodeavslutning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D33A2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40F946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6CB05C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AA572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2DF1AA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F96220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4BCEB5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9C49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CB24F3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4CCA3A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A4956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054E7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Refusjonskrav</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A0ED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5C75F2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9AF288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B22A8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Rekvisisjoner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16E12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C04424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C9AC69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C1844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Reskontro</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FC16D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CC4A72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6F0B9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1C4E1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EC7EA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334B36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F4CBFF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6CF67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3812C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87C3C4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7D289D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FF1C1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FE6133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40BDF0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120BCE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FFC506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A5286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C067F7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6788AD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73AF9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Søknadsveiviser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2387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F4D0D8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0553DE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34344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AC5BF6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49B6AA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A0C553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62F38F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Tiltaksevaluering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CAA195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61DF3E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956B9F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2A29E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965A9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38A524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6229C7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8D8657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B8FB3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017559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C83842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727B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Viktige dokument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E69CB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049D59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A3BBA1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5F6A6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8123D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E477BD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B92CDF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F3DEE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BB5F6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D39EBA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7677C6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81CD20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B19F5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F6326C2"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212177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B1C35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42B62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26A8C4A"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69D286F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 </w:t>
            </w:r>
          </w:p>
        </w:tc>
        <w:tc>
          <w:tcPr>
            <w:tcW w:w="3220" w:type="dxa"/>
            <w:tcBorders>
              <w:top w:val="nil"/>
              <w:left w:val="nil"/>
              <w:bottom w:val="single" w:sz="4" w:space="0" w:color="BFBFBF" w:themeColor="background1" w:themeShade="BF"/>
              <w:right w:val="nil"/>
            </w:tcBorders>
            <w:shd w:val="clear" w:color="auto" w:fill="auto"/>
            <w:noWrap/>
            <w:vAlign w:val="bottom"/>
            <w:hideMark/>
          </w:tcPr>
          <w:p w14:paraId="4C917FA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14:paraId="04DC4C5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r>
      <w:tr w:rsidR="00347EF5" w:rsidRPr="00347EF5" w14:paraId="5846C0B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1C94BA1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Merkantil MRK</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B2E71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Anvisning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57E05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892DDB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5C65D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BC44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 kvalifiseringsstønad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9F6FD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DCE8D4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551193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340208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2BB51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1711FA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80F459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EDBFC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7E2C3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310A41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D7C2F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60AA7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Budsjett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A78B04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F467B2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072B9B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4BEC1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Direkte remittering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7ACE7D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81D132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F0019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B79664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549D2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8BB4EC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E752F1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9C505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C3AC7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6AAA5C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4CA1F8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27715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Godkjenn vedtak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3378B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82BA20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BA5831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A359C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B91A1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7E4768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CF4AC8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8CA9B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579B0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163283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2A3D7F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2A1A83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BE9B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C435E9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40AFA0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26F14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02174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5ED4EC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F90033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D76E4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Oppdragstakere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AD8C5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9153DB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F30CA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39CBB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Overføring regnskap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24841E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8D07DE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EEE816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E7556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Periodeavslutning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C3924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1C185D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17B9A6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DE043A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913C4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91C52C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8388F7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CE422C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71699F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278359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EA02D7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FC857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Refusjonskrav</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992DA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1C1C53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8AC62A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85286F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Rekvisisjoner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10EF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449086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1B6B6A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89F3F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Reskontro</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C60452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6D3848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0D5776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8532FB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5981C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F19D3F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9030D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ADB2D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B2D81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287F0D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CE54EC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0BC39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25A700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1B61C9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4303CF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9F415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D9AAB9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F946A6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273D16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3542B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Søknadsveiviser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64C7E4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B863B4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BC3467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72201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46C1D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1A5244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79CF02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AB5EE7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Tiltaksevaluering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8962E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1B6541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76E374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4C479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630B5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DD04E5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C476C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0E9A4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41366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AB983B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59C8C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775EA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Viktige dokument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7795C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C61500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9FE61D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FC399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Årsak Betalingsstopp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D3A307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83B71D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C488C8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445C1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8E46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A9B0B2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8BD22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0AC6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Postregistreringer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E63ED8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7CB8281"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907FE8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BD858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B91E4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7159E3C"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655A713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 </w:t>
            </w:r>
          </w:p>
        </w:tc>
        <w:tc>
          <w:tcPr>
            <w:tcW w:w="3220" w:type="dxa"/>
            <w:tcBorders>
              <w:top w:val="nil"/>
              <w:left w:val="nil"/>
              <w:bottom w:val="single" w:sz="4" w:space="0" w:color="BFBFBF" w:themeColor="background1" w:themeShade="BF"/>
              <w:right w:val="nil"/>
            </w:tcBorders>
            <w:shd w:val="clear" w:color="auto" w:fill="auto"/>
            <w:noWrap/>
            <w:vAlign w:val="bottom"/>
            <w:hideMark/>
          </w:tcPr>
          <w:p w14:paraId="59B7445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14:paraId="66C4CDB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r>
      <w:tr w:rsidR="00347EF5" w:rsidRPr="00347EF5" w14:paraId="2BA5516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3641DB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Saksbehandler SBH</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2D4DEF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Anvisning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7B136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498D60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030D29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0B62C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 kvalifiseringsstønad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D8BB5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D9531F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656711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3DC7A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20A63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84A959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FAAD47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7A54C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773C2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5F751B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059359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968DD9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Brukerkategoritype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70A6CA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EE032F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C065D1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B2D975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12CA1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49A656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A1020A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C2326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Direkte remittering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013D9E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76C339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2300F9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8D29CB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D2434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3A7D9C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D0318A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AD6448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105C0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B3CD2E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95A81B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2FC5F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CB59B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F363B6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77332C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97077F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AB790A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C79DF5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E91B03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622FB7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16B06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101E49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A7A05D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3EDF0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FFB65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FDEC9D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0AA6FC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8F35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F42FE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451C01C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0F2594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C57012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Oppdragstakere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D34C1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326D38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E7CF1D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5642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Overføring regnskap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49FAC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900071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38E9C9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1A3AE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5369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392E195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1DA3D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922A9A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Refusjonskrav</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D3108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2EFFF8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88EA93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FFA7C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Rekvisisjoner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D491F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2B9FA0E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29C4B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96D6E7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Reskontro</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3288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DE3546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5ECCDB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89C620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269BF7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084996B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528FBC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04F183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561E98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14D42A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A2707A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5D551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Søknadsveiviser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96B2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399B9C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C02388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3ED68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B7CF5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1E811E2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78250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B32AB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Tiltaksevaluering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F210F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51BE88A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6EC33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44EBC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160B5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6A8C546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58CA25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3BD3B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Viktige dokument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3703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Oppdater</w:t>
            </w:r>
          </w:p>
        </w:tc>
      </w:tr>
      <w:tr w:rsidR="00347EF5" w:rsidRPr="00347EF5" w14:paraId="751706A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48ED66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C3DEE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AktuellSituasjon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349E65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855D4B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F6612C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9EA158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GenerellSak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447FA3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B387E8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FCF0D3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3A8D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Godkjenn vedtak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2434EF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B169B6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15B722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C377CA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IndividuellPlan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B663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C1D7F7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D547D3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543C7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3A13FE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038001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2B016D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69977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Kompetanse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5E57EA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7AC782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F685A2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5693D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7319A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495487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E8B6C5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C8B6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Postregistreringer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16C52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CC6633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E0925D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FE713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4A345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B76740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1D81F2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B2EDDA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Samlejournal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FB01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1519BE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A4F190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77FD0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611AE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D7057F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2D6EF8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AF8B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92E53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47630AE"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9EB17D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FE51A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9000A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6913A9"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3536628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 </w:t>
            </w:r>
          </w:p>
        </w:tc>
        <w:tc>
          <w:tcPr>
            <w:tcW w:w="3220" w:type="dxa"/>
            <w:tcBorders>
              <w:top w:val="nil"/>
              <w:left w:val="nil"/>
              <w:bottom w:val="single" w:sz="4" w:space="0" w:color="BFBFBF" w:themeColor="background1" w:themeShade="BF"/>
              <w:right w:val="nil"/>
            </w:tcBorders>
            <w:shd w:val="clear" w:color="auto" w:fill="auto"/>
            <w:noWrap/>
            <w:vAlign w:val="bottom"/>
            <w:hideMark/>
          </w:tcPr>
          <w:p w14:paraId="026E63F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14:paraId="5FFD671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r>
      <w:tr w:rsidR="00347EF5" w:rsidRPr="00347EF5" w14:paraId="7599501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524024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System administrator SAD</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77328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Vis avvikslogg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D9763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Les</w:t>
            </w:r>
          </w:p>
        </w:tc>
      </w:tr>
      <w:tr w:rsidR="00347EF5" w:rsidRPr="00347EF5" w14:paraId="21B8A6A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5A30F2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8807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Aktivitetskoder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847CE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F02F80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3DEFEE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E4FB3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Aktivitetsliste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875CE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7CD9F5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FF2320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754E2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AktuellSituasjon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44A07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849342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667CFB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9754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Aldersgrupper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3860A6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40CD3C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B61D0B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29110E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Aldersskala</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42B45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888B7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2479C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603F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65700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CE75AB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B5B784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20FA2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 kvalifiseringsstønad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2A82C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3D9DD2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28F08D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5350C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Arbeidserfaring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4F14B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0AE03E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806485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11C7F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Arbeidsgiversoner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2FFA9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51A3AF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ED83E2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8D4854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Avbrutte arbeidstiltakstyper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0ACAF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BAB75E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A5483D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51FFA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Behandlingsmal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FCAA1B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8612B7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BD5DE6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6C2E37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Betalingskategorier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9C832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440F44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2CC5C9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5085B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Bilagsserier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98FD7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0EB52A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AE93D0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D66C6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Boligtyper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09ED9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DF098D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ECDAF7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3D2802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Borform</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D8AB93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9A7D59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22582B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13BED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8DA96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AF8DBA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6B8E1B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B8BCD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331724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D98FC5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810D1F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54DC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Brukerkategoritype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90BC6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7B95EC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11624B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8AA13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58CCE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9C9E1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D76069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E759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Budsjett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640EE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0B0CEB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D69C10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D1F203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Direkte remittering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24467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AB8F84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9F77A9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62664C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Distrikt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9F4ADB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2FA8F6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519C1D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2E2D3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Dividendeberegning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89AE9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B56FA5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15C01A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B8A6C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Dividendekategorier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3E3203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63742F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CE2C0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A7BD54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Eier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BB191E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9DCD2A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110640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DA553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Erhos</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03A4F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881131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78B181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E2894C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E18A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4DB0B6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AC707F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8A678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B3629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F811B2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5283E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9C1CC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09A80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064741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6FB472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E5DF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Formuetyper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B1FDD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11BE7E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8C6F67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EA18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GenerellSak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6AACA3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5D7AFC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69D9AC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46E3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Gjeldsordn.Aldersgrupper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9A91C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0DF57F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E7E299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0EAC0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Gjeldsordningssatser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2EB1D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DA63E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33E3C7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A2F26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Gjeldsprioritet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3B453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FCA3A6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037A5D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E19B1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07C2D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EAE7BA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30214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7A0ED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Budsjettskjema</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982A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538967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6CB4BB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24FB0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Formue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BF414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7A7DFE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6F214C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12CD5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Gjeld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5C2FF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CF6041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E45995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18016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F9EC9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8C71FD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508D3A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ABB48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38C41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30E30F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1D362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B32EB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Skatteberegning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14E7D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46433D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27A419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733E67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1E746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242A2E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32671B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4E5377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Godkjenn vedtak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88CF2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15D91C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17160C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9A5D6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Grunnbeløp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DFD16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E99832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DAF09B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156E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IndividuellPlan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319E7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543035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48C73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10037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61CEB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F819A0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6E3EC7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0F2314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5900D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54818A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00118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AC7CF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74320A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AAB816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9E6C02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66207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CF9151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152024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90290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582DED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8AC9E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63C06E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22DA32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D7D3D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w:t>
            </w:r>
            <w:r w:rsidRPr="00347EF5">
              <w:rPr>
                <w:rFonts w:ascii="Verdana" w:hAnsi="Verdana" w:cs="Calibri"/>
                <w:color w:val="000000"/>
                <w:sz w:val="16"/>
                <w:szCs w:val="16"/>
                <w:lang w:val="en-US"/>
              </w:rPr>
              <w:noBreakHyphen/>
              <w:t>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E701C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D6B348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7E0F2E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BD369D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KM</w:t>
            </w:r>
            <w:r w:rsidRPr="00347EF5">
              <w:rPr>
                <w:rFonts w:ascii="Verdana" w:hAnsi="Verdana" w:cs="Calibri"/>
                <w:color w:val="000000"/>
                <w:sz w:val="16"/>
                <w:szCs w:val="16"/>
                <w:lang w:val="en-US"/>
              </w:rPr>
              <w:noBreakHyphen/>
              <w:t>godtgjørelse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90932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204038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4CB4A1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5E6BB9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Kommuner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B731F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229B4C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F09352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4804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Kompetanse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F3204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2E9B8B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50A367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3D7BE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Kontoplan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A2141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974B20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60B9E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C7750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Kontroll direkte remitering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6E27A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B63E48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CDEDFE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3FA81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Lovtekster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1F21E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8677F8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242A11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2B33B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Lønnstrinn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6CDD0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B4B95C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5942F5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E8F99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Master</w:t>
            </w:r>
            <w:r w:rsidRPr="00347EF5">
              <w:rPr>
                <w:rFonts w:ascii="Verdana" w:hAnsi="Verdana" w:cs="Calibri"/>
                <w:color w:val="000000"/>
                <w:sz w:val="16"/>
                <w:szCs w:val="16"/>
                <w:lang w:val="en-US"/>
              </w:rPr>
              <w:noBreakHyphen/>
              <w:t>kontroller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BBFFA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D713FD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BE445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50B54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46CE9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18D3FC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ABF19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B60858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EE505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3D331C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D54A4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B9059F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Nasjoner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D84B7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F80C31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8295F3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364BC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05A46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FCF4DB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9C9CBC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9BA3E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Nettverksroller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6ECA6F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72713A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EE45CF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CF252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Normtyper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D1369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5DFC68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2978F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F131F8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Operatør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AC8E6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CD781D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4D0235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E811C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Oppdragstakere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FEC4F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867A3C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29BDDF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09FC2B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Overføring regnskap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FDF3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EBC5D2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B03B2C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ED9AA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Passiv årsak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532B9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F3EF1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B4D9EF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BD7693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Periodeavslutning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ECC2A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A8619B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326F85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9126FB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3554D5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634764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5946F9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8A015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Postadresser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B617E3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954897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5AB2BF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C1400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AC1011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B0EFD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B2A11C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F851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Postregistreringer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6D285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48162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8ECDB8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AF73A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Problemtyper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F4E02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FE210D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385C14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5501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Prosjekttyper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247D2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FE40F5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EABFF1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764DA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Refusjonsinstanser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31320F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D6F091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B2DB9F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443795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Refusjonskrav</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92E5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EA67CA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7BCF9C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C7C84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Rekvisisjoner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65BE68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9B17D2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40865A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2FF1B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Reskontro</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57ADB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AB63E5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91B62A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AA3F1D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Saksbehandlere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818A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320651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83BE4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281FC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5822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01F07D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CD2AE3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97281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D14A5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A700BF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17D6BC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39B5CA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Samlejournal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A3E131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9980F0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787C0B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DF84ED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F4A62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D5F0BF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9852AA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C126F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Sertifikater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00F90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540576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25BBF7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CC971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Slett avvikslogg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CE027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8C0F4D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067018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B1BD4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Slett 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B8347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82AE31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D7CFC6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EC96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Sosialhjelpsnorm</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61E8C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736A7D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056E54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A70BF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Språk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383ED6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7B3CA4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6D1916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C44CE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Språkbeherkelsestyper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5C5FE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C55B77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764C55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F44F0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Status arbeidstiltakstyper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87F1D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22AD3B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F6B714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E645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Systemmodul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F9B89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3B8EDD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008038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E7CC7F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0FF86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A818F3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88A39C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9D8A41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1B39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32813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75F651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B58A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Søknadsveiviser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7D1F9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FB5B4B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792B5E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5A146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Tekstmaler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CC611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80537E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8E329B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DC3819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Tekstmalkopiering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4FFF6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62FC56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B3E88F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91827D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 brukerkategori</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BE50D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899668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B5124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A8C06E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 saksbehandler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8F20AE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1F3750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00549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B9FA1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BD6C6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342440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3DDFC7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2C2AE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777353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CDB1B7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0384C0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C8BA8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Tiltaksevaluering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A9743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DCD5F3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CBAAA9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02FE37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36EA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E3F077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CBDE8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240D5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20ED5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FF79CD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30F262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7381E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TT</w:t>
            </w:r>
            <w:r w:rsidRPr="00347EF5">
              <w:rPr>
                <w:rFonts w:ascii="Verdana" w:hAnsi="Verdana" w:cs="Calibri"/>
                <w:color w:val="000000"/>
                <w:sz w:val="16"/>
                <w:szCs w:val="16"/>
                <w:lang w:val="en-US"/>
              </w:rPr>
              <w:noBreakHyphen/>
              <w:t>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FECC7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B84C38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949D91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1A760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F2E3A7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65643B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F4D56D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09B00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Utbetalingsvilkår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B1E2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954BCE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6707F4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CF785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Utdanningstyper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647BE1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92B84F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DF61A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B3047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Utdanningstyper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BE075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8CE5F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598F01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73E8B1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6A3C0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911581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35F8C1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8D901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Viktige dokument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DD9E5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4182BC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96D190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664E5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Vindustilgang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D7C11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FB2DF8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E5484F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7E453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Vis 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630F85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91BD3A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C36A01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A8DFA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Økonomikategori</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99248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C10E725"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B93310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8CD2D2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Årsak Betalingsstopp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49961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8A2E43D"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0F80660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 </w:t>
            </w:r>
          </w:p>
        </w:tc>
        <w:tc>
          <w:tcPr>
            <w:tcW w:w="3220" w:type="dxa"/>
            <w:tcBorders>
              <w:top w:val="nil"/>
              <w:left w:val="nil"/>
              <w:bottom w:val="single" w:sz="4" w:space="0" w:color="BFBFBF" w:themeColor="background1" w:themeShade="BF"/>
              <w:right w:val="nil"/>
            </w:tcBorders>
            <w:shd w:val="clear" w:color="auto" w:fill="auto"/>
            <w:noWrap/>
            <w:vAlign w:val="bottom"/>
            <w:hideMark/>
          </w:tcPr>
          <w:p w14:paraId="4BD65D5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14:paraId="79C729F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r>
      <w:tr w:rsidR="00347EF5" w:rsidRPr="00347EF5" w14:paraId="092D9EA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4C1AF8D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System Eier SEI</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C818A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Vis avvikslogg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67B23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Les</w:t>
            </w:r>
          </w:p>
        </w:tc>
      </w:tr>
      <w:tr w:rsidR="00347EF5" w:rsidRPr="00347EF5" w14:paraId="40A94D9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62B89D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53C08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Aktivitetskoder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0E5A4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C2537B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A11D1B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A69CF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Aktivitetsliste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ADF860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FC5354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D6853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C2BD1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AktuellSituasjon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DC26B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0F622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99007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B3A6C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Aldersgrupper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11059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8F86FE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334F07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0F9186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Aldersskala</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F2B3E0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C916EE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DEAFD4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B03D51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1227E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BC2CBD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25897B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C134C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Anvisning kvalifiseringsstønad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E1376D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8BB619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12670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061C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Arbeidserfaring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7E637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9F97E6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79CAEA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E54F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Arbeidsgiversoner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817894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820CEC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372D0C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6BFD48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Avbrutte arbeidstiltakstyper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4848E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E0471F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DA9AFD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CB952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Behandlingsmal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2524E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65A634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B94698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7A1D36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Betalingskategorier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6383BC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5194BC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49FDC7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3DA494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Bilagsserier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3A06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5E0F41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67DBA6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064234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Boligtyper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AB62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51D569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201F21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FB182B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Borform</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EFC9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88A081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18F197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9D1092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359010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011F5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26464C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07B99C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C880C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8DB285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11B5C2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AA924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Brukerkategoritype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7BA159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2C8B66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AA8177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999D2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Brukermodul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2EC85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36B133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9097BF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E636B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Budsjett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9CE890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463014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DCC86E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615EE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Direkte remittering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481D8B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76B1DB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534C7C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DFEB1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Distrikt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D4B939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CF0B97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360D9D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91E27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Dividendeberegning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8A92B5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D942C9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07022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9EABE2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Dividendekategorier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D8CCCA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15CBDA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88045D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0556B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Eier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3DDDC6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45BA6A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E5450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F96EE3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Erhos</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3CD24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EF7E79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B159C8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21C52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Familie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594226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065BA3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77B509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D04D9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23D2F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D16855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9A6E07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FE56C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Forbindelsestyper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53DB7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113DEB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40768F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53F69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Formuetyper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281E0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CDE0A4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253B77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0B352A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GenerellSak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76065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594A75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D3C208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B7B3E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Gjeldsordn.Aldersgrupper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7C8F5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037C08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2E4BC8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214D8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Gjeldsordningssatser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A8F12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8DA4A4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5E1DBB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B6482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Gjeldsprioritet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FAF01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DE45A4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95F383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FB797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6F46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0ED77C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C67600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DAF1E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Budsjettskjema</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7E5E1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E3A713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18968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752E0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Formue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6F19B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D16C5F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316F49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2B2575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Gjeld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CD829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BEA1C6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DB5BE5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54FEF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7C6AD1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627B07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F5049D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62EE1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8ED90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E450F5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BAA7CE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87A84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Gjeldssak</w:t>
            </w:r>
            <w:r w:rsidRPr="00347EF5">
              <w:rPr>
                <w:rFonts w:ascii="Verdana" w:hAnsi="Verdana" w:cs="Calibri"/>
                <w:color w:val="000000"/>
                <w:sz w:val="16"/>
                <w:szCs w:val="16"/>
                <w:lang w:val="en-US"/>
              </w:rPr>
              <w:noBreakHyphen/>
              <w:t>Skatteberegning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D4F824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58C316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A6A761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402E8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Gjeldstyper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645243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C2D804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E4FC57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557FF1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Godkjenn vedtak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E0DA9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C5E33B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8A020C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174AF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Grunnbeløp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2A3AE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EB9F2F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4F2E0D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A9D2B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IndividuellPlan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0541C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998E2F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EABE9D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36C8B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innbetalinger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4BE74E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E08B43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9481E6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C26A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Inntekt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387DBD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0B6DD8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EF7AE2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DFE85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Journalnotat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E19FA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CC4419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25C5FC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D40F5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Journaltyper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E5C7A1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329F5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14D5A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566B4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w:t>
            </w:r>
            <w:r w:rsidRPr="00347EF5">
              <w:rPr>
                <w:rFonts w:ascii="Verdana" w:hAnsi="Verdana" w:cs="Calibri"/>
                <w:color w:val="000000"/>
                <w:sz w:val="16"/>
                <w:szCs w:val="16"/>
                <w:lang w:val="en-US"/>
              </w:rPr>
              <w:noBreakHyphen/>
              <w:t>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05E280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06F36A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C1682D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A5AC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KM</w:t>
            </w:r>
            <w:r w:rsidRPr="00347EF5">
              <w:rPr>
                <w:rFonts w:ascii="Verdana" w:hAnsi="Verdana" w:cs="Calibri"/>
                <w:color w:val="000000"/>
                <w:sz w:val="16"/>
                <w:szCs w:val="16"/>
                <w:lang w:val="en-US"/>
              </w:rPr>
              <w:noBreakHyphen/>
              <w:t>godtgjørelse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D487E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4ED0A0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590C7A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4794A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Kommuner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B1F903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49DB0C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4A6FCF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43A00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Kompetanse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E5F99D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EC32D9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92F2A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0737A8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Kontoplan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93198E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E97946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0B977F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63B09E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Kontroll direkte remitering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F8BDD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EBDC08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8262A0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B28631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Lovtekster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76DEA2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1DA1CC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90B2E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2BD49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Lønnstrinn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E87266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4303F9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78E0D6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A3FFF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Master</w:t>
            </w:r>
            <w:r w:rsidRPr="00347EF5">
              <w:rPr>
                <w:rFonts w:ascii="Verdana" w:hAnsi="Verdana" w:cs="Calibri"/>
                <w:color w:val="000000"/>
                <w:sz w:val="16"/>
                <w:szCs w:val="16"/>
                <w:lang w:val="en-US"/>
              </w:rPr>
              <w:noBreakHyphen/>
              <w:t>kontroller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1A00D6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4A88C4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A03EBF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7FCBA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B4A19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94269B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1A58E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D0AED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Måltall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2CF642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725C47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3DF404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6B14AE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Nasjoner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A93E78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553009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EEED95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C144C0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B55A3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719682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C4A906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9381D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Nettverksroller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E8B94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CF3C20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4BEA92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6CA52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Normtyper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08641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AE0CC7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E678F4A"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5F0D05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Operatør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74836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CC4973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D1011B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C83C3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Oppdragstakere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5E5D26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B93004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CE94FB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A36D8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Overføring regnskap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1ACC1C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4335D7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17E8FD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F61191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Passiv årsak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0CC6C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ED90D6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195AAD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5C904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Periodeavslutning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BBF8EE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1C48EB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7E4F79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5FA883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Personer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7494AB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5D0410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CA512A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CA2FC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Postadresser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985A6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544CF8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15CC60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25AB7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3300BE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FBC917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BD9E2C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DEC93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Postregistreringer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DDAD8D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86F779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026076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F7E87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Problemtyper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A9D1D0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F7B364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74D060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0EDDAC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Prosjekttyper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EF6ED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9B32DD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4DED5E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C0E60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Refusjonsinstanser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45254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7E8AE8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9F27B4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703B6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Refusjonskrav</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A35B0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02CE29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47C62B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2E3A8A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Rekvisisjoner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C9BB8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A57B4D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4FCC66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54C65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Reskontro</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F4AF9A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6B0DB4B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1C2432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497D45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Saksbehandlere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BAC46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7E66B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7DA3F0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AB096BB"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3935DB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FD4EA6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737F17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36704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7DAFF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AE6E1E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631506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E74BB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Samlejournal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050E82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06E538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6745A0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8AF21A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Samtykke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AACC5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1D1E0E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386B8F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7360B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Sertifikater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F51D7D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45F10B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BAEFBC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2FE571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Slett avvikslogg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260530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0B0563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E10DAA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7A2176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Slett 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068D49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761F0A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7E90A2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23813A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Sosialhjelpsnorm</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C5797A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6442A72"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359403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20104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Språk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1394E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E7839E3"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301D5106"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FBA258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Språkbeherkelsestyper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3E77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2551D0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551702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048C5A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Status arbeidstiltakstyper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D3CC6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5E87D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647635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lastRenderedPageBreak/>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BBA091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Systemmodul</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AFBC26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4FCDD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08F394D"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95F6C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Søkere</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29AFF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4EA8E4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B97FB9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09C4EF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78F061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B97524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5622545"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3CA73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Søknadsveiviser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EE829C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E94A2DF"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73BE387"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F94904E"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Tekstmaler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170C72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5345A2C"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73902F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3412F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Tekstmalkopiering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5C8D8D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72A39B6"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474133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411040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 brukerkategori</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D4A0D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B6D45CA"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9F4AF0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AEC0E1D"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 saksbehandler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E6558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341757D"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A1B0D0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CEC92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Tilgangsgrupper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A08160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766169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14514AE"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23709A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479956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E2F9145"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27D8E32"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5C5113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Tiltaksevaluering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32714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B592F24"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1E4E8FF"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5CB4BD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32847D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340F20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77253B8"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80272F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Tiltakstyper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1004AC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DD70AB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D92ED6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8AAA56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TT</w:t>
            </w:r>
            <w:r w:rsidRPr="00347EF5">
              <w:rPr>
                <w:rFonts w:ascii="Verdana" w:hAnsi="Verdana" w:cs="Calibri"/>
                <w:color w:val="000000"/>
                <w:sz w:val="16"/>
                <w:szCs w:val="16"/>
                <w:lang w:val="en-US"/>
              </w:rPr>
              <w:noBreakHyphen/>
              <w:t>koder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597DBC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136CB17"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DC36C91"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28DF34"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Utbetalingsplan</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407904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06AFF9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E19D5E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0308ACA"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Utbetalingsvilkår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49345F"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7AAEC491"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3DAE76B"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FECBEE1"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Utdanningstyper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86375E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18FA6AE"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DB7E64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3096E4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Utdanningstyper</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BD8A71C"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4E3386DB"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EFA1BF4"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C0F4910"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Utgift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172DA7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07086420"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29C95CEC"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CFE89A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Viktige dokument</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BF37CD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AEBBC29"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7F5DF50"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E84E909"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Vindustilgang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BECEA78"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3F3AAA7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009E3E1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C015D3"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Vis Logg</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1121EF6"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22C3E248" w14:textId="77777777" w:rsidTr="4C36926D">
        <w:trPr>
          <w:trHeight w:val="300"/>
        </w:trPr>
        <w:tc>
          <w:tcPr>
            <w:tcW w:w="270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8AA9509"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324532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Økonomikategori</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3962987"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11343D0D" w14:textId="77777777" w:rsidTr="4C36926D">
        <w:trPr>
          <w:trHeight w:val="300"/>
        </w:trPr>
        <w:tc>
          <w:tcPr>
            <w:tcW w:w="27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FCCAD83" w14:textId="77777777" w:rsidR="00347EF5" w:rsidRPr="00347EF5" w:rsidRDefault="00347EF5" w:rsidP="00347EF5">
            <w:pPr>
              <w:rPr>
                <w:rFonts w:ascii="Calibri" w:hAnsi="Calibri" w:cs="Calibri"/>
                <w:color w:val="000000"/>
                <w:sz w:val="22"/>
                <w:szCs w:val="22"/>
              </w:rPr>
            </w:pPr>
            <w:r w:rsidRPr="00347EF5">
              <w:rPr>
                <w:rFonts w:ascii="Calibri" w:hAnsi="Calibri" w:cs="Calibri"/>
                <w:color w:val="000000"/>
                <w:sz w:val="22"/>
                <w:szCs w:val="22"/>
              </w:rPr>
              <w:t> </w:t>
            </w:r>
          </w:p>
        </w:tc>
        <w:tc>
          <w:tcPr>
            <w:tcW w:w="32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A294DC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Årsak Betalingsstopp</w:t>
            </w:r>
          </w:p>
        </w:tc>
        <w:tc>
          <w:tcPr>
            <w:tcW w:w="1120"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D98FD25"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Slett</w:t>
            </w:r>
          </w:p>
        </w:tc>
      </w:tr>
      <w:tr w:rsidR="00347EF5" w:rsidRPr="00347EF5" w14:paraId="5F21044C" w14:textId="77777777" w:rsidTr="00347EF5">
        <w:trPr>
          <w:trHeight w:val="300"/>
        </w:trPr>
        <w:tc>
          <w:tcPr>
            <w:tcW w:w="2700" w:type="dxa"/>
            <w:tcBorders>
              <w:top w:val="nil"/>
              <w:left w:val="nil"/>
              <w:bottom w:val="nil"/>
              <w:right w:val="nil"/>
            </w:tcBorders>
            <w:shd w:val="clear" w:color="auto" w:fill="auto"/>
            <w:noWrap/>
            <w:vAlign w:val="center"/>
            <w:hideMark/>
          </w:tcPr>
          <w:p w14:paraId="2555314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lang w:val="en-US"/>
              </w:rPr>
              <w:t xml:space="preserve">Antall tilgangsgrupper: </w:t>
            </w:r>
          </w:p>
        </w:tc>
        <w:tc>
          <w:tcPr>
            <w:tcW w:w="3220" w:type="dxa"/>
            <w:tcBorders>
              <w:top w:val="nil"/>
              <w:left w:val="nil"/>
              <w:bottom w:val="nil"/>
              <w:right w:val="nil"/>
            </w:tcBorders>
            <w:shd w:val="clear" w:color="auto" w:fill="auto"/>
            <w:noWrap/>
            <w:vAlign w:val="center"/>
            <w:hideMark/>
          </w:tcPr>
          <w:p w14:paraId="504F69B2" w14:textId="77777777" w:rsidR="00347EF5" w:rsidRPr="00347EF5" w:rsidRDefault="00347EF5" w:rsidP="00347EF5">
            <w:pPr>
              <w:rPr>
                <w:rFonts w:ascii="Verdana" w:hAnsi="Verdana" w:cs="Calibri"/>
                <w:color w:val="000000"/>
                <w:sz w:val="16"/>
                <w:szCs w:val="16"/>
              </w:rPr>
            </w:pPr>
            <w:r w:rsidRPr="00347EF5">
              <w:rPr>
                <w:rFonts w:ascii="Verdana" w:hAnsi="Verdana" w:cs="Calibri"/>
                <w:color w:val="000000"/>
                <w:sz w:val="16"/>
                <w:szCs w:val="16"/>
              </w:rPr>
              <w:t>6</w:t>
            </w:r>
          </w:p>
        </w:tc>
        <w:tc>
          <w:tcPr>
            <w:tcW w:w="1120" w:type="dxa"/>
            <w:tcBorders>
              <w:top w:val="nil"/>
              <w:left w:val="nil"/>
              <w:bottom w:val="nil"/>
              <w:right w:val="nil"/>
            </w:tcBorders>
            <w:shd w:val="clear" w:color="auto" w:fill="auto"/>
            <w:noWrap/>
            <w:vAlign w:val="bottom"/>
            <w:hideMark/>
          </w:tcPr>
          <w:p w14:paraId="1196BEC3" w14:textId="77777777" w:rsidR="00347EF5" w:rsidRPr="00347EF5" w:rsidRDefault="00347EF5" w:rsidP="00347EF5">
            <w:pPr>
              <w:rPr>
                <w:rFonts w:ascii="Verdana" w:hAnsi="Verdana" w:cs="Calibri"/>
                <w:color w:val="000000"/>
                <w:sz w:val="16"/>
                <w:szCs w:val="16"/>
              </w:rPr>
            </w:pPr>
          </w:p>
        </w:tc>
      </w:tr>
    </w:tbl>
    <w:p w14:paraId="17C36042" w14:textId="4F608C61" w:rsidR="008A6C97" w:rsidRDefault="008A6C97" w:rsidP="00565756"/>
    <w:p w14:paraId="45F6382F" w14:textId="0AC2EE28" w:rsidR="008A6C97" w:rsidRDefault="00135893" w:rsidP="00C24ACF">
      <w:pPr>
        <w:pStyle w:val="Style16"/>
        <w:tabs>
          <w:tab w:val="clear" w:pos="4861"/>
        </w:tabs>
        <w:spacing w:after="240" w:line="315" w:lineRule="exact"/>
        <w:rPr>
          <w:rFonts w:ascii="Verdana" w:hAnsi="Verdana" w:cs="Times New Roman"/>
          <w:color w:val="000000"/>
          <w:sz w:val="22"/>
          <w:szCs w:val="22"/>
        </w:rPr>
      </w:pPr>
      <w:r w:rsidRPr="001357C7">
        <w:rPr>
          <w:rFonts w:ascii="Verdana" w:hAnsi="Verdana"/>
          <w:b/>
          <w:bCs/>
          <w:sz w:val="22"/>
          <w:szCs w:val="22"/>
        </w:rPr>
        <w:t>Visma Samhandling Arkiv (VSA)</w:t>
      </w:r>
      <w:r w:rsidR="004F4B72">
        <w:rPr>
          <w:rFonts w:ascii="Verdana" w:hAnsi="Verdana"/>
          <w:sz w:val="22"/>
          <w:szCs w:val="22"/>
        </w:rPr>
        <w:t xml:space="preserve"> har </w:t>
      </w:r>
      <w:r w:rsidR="004F4B72" w:rsidRPr="00294DE6">
        <w:rPr>
          <w:rFonts w:ascii="Verdana" w:hAnsi="Verdana" w:cs="Times New Roman"/>
          <w:color w:val="000000"/>
          <w:sz w:val="22"/>
          <w:szCs w:val="22"/>
        </w:rPr>
        <w:t xml:space="preserve">per 07.03.2023 </w:t>
      </w:r>
      <w:r w:rsidR="004F4B72" w:rsidRPr="00F466DD">
        <w:rPr>
          <w:rFonts w:ascii="Verdana" w:hAnsi="Verdana" w:cs="Times New Roman"/>
          <w:color w:val="000000"/>
          <w:sz w:val="22"/>
          <w:szCs w:val="22"/>
          <w:lang w:val="nb-NO"/>
        </w:rPr>
        <w:t>følgende</w:t>
      </w:r>
      <w:r w:rsidR="004F4B72" w:rsidRPr="00294DE6">
        <w:rPr>
          <w:rFonts w:ascii="Verdana" w:hAnsi="Verdana" w:cs="Times New Roman"/>
          <w:color w:val="000000"/>
          <w:sz w:val="22"/>
          <w:szCs w:val="22"/>
        </w:rPr>
        <w:t xml:space="preserve"> </w:t>
      </w:r>
      <w:r w:rsidR="00F466DD">
        <w:rPr>
          <w:rFonts w:ascii="Verdana" w:hAnsi="Verdana" w:cs="Times New Roman"/>
          <w:color w:val="000000"/>
          <w:sz w:val="22"/>
          <w:szCs w:val="22"/>
        </w:rPr>
        <w:t>roller</w:t>
      </w:r>
    </w:p>
    <w:p w14:paraId="453A1655" w14:textId="478A9657" w:rsidR="00C24ACF" w:rsidRDefault="00C24ACF" w:rsidP="00C24ACF">
      <w:pPr>
        <w:pStyle w:val="Style16"/>
        <w:numPr>
          <w:ilvl w:val="0"/>
          <w:numId w:val="42"/>
        </w:numPr>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Systemansvarlig</w:t>
      </w:r>
    </w:p>
    <w:p w14:paraId="376AA13C" w14:textId="6928BEF2" w:rsidR="00C24ACF" w:rsidRDefault="00AA0FCA" w:rsidP="00C24ACF">
      <w:pPr>
        <w:pStyle w:val="Style16"/>
        <w:numPr>
          <w:ilvl w:val="0"/>
          <w:numId w:val="42"/>
        </w:numPr>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Arkivansvarlig (Velferd)</w:t>
      </w:r>
    </w:p>
    <w:p w14:paraId="5B322912" w14:textId="2989EA00" w:rsidR="004A7DB6" w:rsidRDefault="004A7DB6" w:rsidP="00C24ACF">
      <w:pPr>
        <w:pStyle w:val="Style16"/>
        <w:numPr>
          <w:ilvl w:val="0"/>
          <w:numId w:val="42"/>
        </w:numPr>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 xml:space="preserve">Arkivpersonell </w:t>
      </w:r>
      <w:r w:rsidR="00A1594B">
        <w:rPr>
          <w:rFonts w:ascii="Verdana" w:hAnsi="Verdana" w:cs="Times New Roman"/>
          <w:color w:val="000000"/>
          <w:sz w:val="22"/>
          <w:szCs w:val="22"/>
        </w:rPr>
        <w:t>(Velferd)</w:t>
      </w:r>
    </w:p>
    <w:p w14:paraId="259A88CE" w14:textId="3F8A8D1F" w:rsidR="00AA0FCA" w:rsidRDefault="00AA0FCA" w:rsidP="00AA0FCA">
      <w:pPr>
        <w:pStyle w:val="Style16"/>
        <w:tabs>
          <w:tab w:val="clear" w:pos="4861"/>
        </w:tabs>
        <w:spacing w:line="315" w:lineRule="exact"/>
        <w:rPr>
          <w:rFonts w:ascii="Verdana" w:hAnsi="Verdana" w:cs="Times New Roman"/>
          <w:color w:val="000000"/>
          <w:sz w:val="22"/>
          <w:szCs w:val="22"/>
        </w:rPr>
      </w:pPr>
    </w:p>
    <w:p w14:paraId="2A8D6BDF" w14:textId="006A60DD" w:rsidR="00A01877" w:rsidRDefault="00A01877" w:rsidP="00AA0FCA">
      <w:pPr>
        <w:pStyle w:val="Style16"/>
        <w:tabs>
          <w:tab w:val="clear" w:pos="4861"/>
        </w:tabs>
        <w:spacing w:line="315" w:lineRule="exact"/>
        <w:rPr>
          <w:rFonts w:ascii="Verdana" w:hAnsi="Verdana" w:cs="Times New Roman"/>
          <w:color w:val="000000"/>
          <w:sz w:val="22"/>
          <w:szCs w:val="22"/>
        </w:rPr>
      </w:pPr>
      <w:r w:rsidRPr="00A01877">
        <w:rPr>
          <w:rFonts w:ascii="Verdana" w:hAnsi="Verdana" w:cs="Times New Roman"/>
          <w:color w:val="000000"/>
          <w:sz w:val="22"/>
          <w:szCs w:val="22"/>
        </w:rPr>
        <w:t>Alle roller med unntak av systemansvarlig knyttes til en arkivdel, og rolle samt arkivdel vises i listen. (</w:t>
      </w:r>
      <w:r>
        <w:rPr>
          <w:rFonts w:ascii="Verdana" w:hAnsi="Verdana" w:cs="Times New Roman"/>
          <w:color w:val="000000"/>
          <w:sz w:val="22"/>
          <w:szCs w:val="22"/>
        </w:rPr>
        <w:t>A</w:t>
      </w:r>
      <w:r w:rsidRPr="00A01877">
        <w:rPr>
          <w:rFonts w:ascii="Verdana" w:hAnsi="Verdana" w:cs="Times New Roman"/>
          <w:color w:val="000000"/>
          <w:sz w:val="22"/>
          <w:szCs w:val="22"/>
        </w:rPr>
        <w:t>rkivdel i par</w:t>
      </w:r>
      <w:r w:rsidR="006424C7">
        <w:rPr>
          <w:rFonts w:ascii="Verdana" w:hAnsi="Verdana" w:cs="Times New Roman"/>
          <w:color w:val="000000"/>
          <w:sz w:val="22"/>
          <w:szCs w:val="22"/>
        </w:rPr>
        <w:t>e</w:t>
      </w:r>
      <w:r w:rsidRPr="00A01877">
        <w:rPr>
          <w:rFonts w:ascii="Verdana" w:hAnsi="Verdana" w:cs="Times New Roman"/>
          <w:color w:val="000000"/>
          <w:sz w:val="22"/>
          <w:szCs w:val="22"/>
        </w:rPr>
        <w:t>ntes)</w:t>
      </w:r>
      <w:r>
        <w:rPr>
          <w:rFonts w:ascii="Verdana" w:hAnsi="Verdana" w:cs="Times New Roman"/>
          <w:color w:val="000000"/>
          <w:sz w:val="22"/>
          <w:szCs w:val="22"/>
        </w:rPr>
        <w:t>.</w:t>
      </w:r>
    </w:p>
    <w:p w14:paraId="6193B97D" w14:textId="77777777" w:rsidR="00A01877" w:rsidRDefault="00A01877" w:rsidP="00AA0FCA">
      <w:pPr>
        <w:pStyle w:val="Style16"/>
        <w:tabs>
          <w:tab w:val="clear" w:pos="4861"/>
        </w:tabs>
        <w:spacing w:line="315" w:lineRule="exact"/>
        <w:rPr>
          <w:rFonts w:ascii="Verdana" w:hAnsi="Verdana" w:cs="Times New Roman"/>
          <w:color w:val="000000"/>
          <w:sz w:val="22"/>
          <w:szCs w:val="22"/>
        </w:rPr>
      </w:pPr>
    </w:p>
    <w:p w14:paraId="10AB08B8" w14:textId="73372FCC" w:rsidR="00A3121E" w:rsidRDefault="00A3121E" w:rsidP="00A3121E">
      <w:pPr>
        <w:pStyle w:val="Style16"/>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Tilganger</w:t>
      </w:r>
    </w:p>
    <w:p w14:paraId="0C7A26E8" w14:textId="77777777" w:rsidR="00A3121E" w:rsidRPr="00D87E2A" w:rsidRDefault="00A3121E" w:rsidP="00A3121E">
      <w:pPr>
        <w:pStyle w:val="Style16"/>
        <w:numPr>
          <w:ilvl w:val="0"/>
          <w:numId w:val="43"/>
        </w:numPr>
        <w:tabs>
          <w:tab w:val="clear" w:pos="4861"/>
        </w:tabs>
        <w:spacing w:line="315" w:lineRule="exact"/>
        <w:rPr>
          <w:rFonts w:ascii="Verdana" w:hAnsi="Verdana" w:cs="Times New Roman"/>
          <w:color w:val="000000"/>
          <w:sz w:val="22"/>
          <w:szCs w:val="22"/>
        </w:rPr>
      </w:pPr>
      <w:r w:rsidRPr="00D87E2A">
        <w:rPr>
          <w:rFonts w:ascii="Verdana" w:hAnsi="Verdana" w:cs="Times New Roman"/>
          <w:color w:val="000000"/>
          <w:sz w:val="22"/>
          <w:szCs w:val="22"/>
        </w:rPr>
        <w:t>Arkivpersonell</w:t>
      </w:r>
      <w:r>
        <w:rPr>
          <w:rFonts w:ascii="Verdana" w:hAnsi="Verdana" w:cs="Times New Roman"/>
          <w:color w:val="000000"/>
          <w:sz w:val="22"/>
          <w:szCs w:val="22"/>
        </w:rPr>
        <w:t xml:space="preserve"> </w:t>
      </w:r>
      <w:r w:rsidRPr="00D87E2A">
        <w:rPr>
          <w:rFonts w:ascii="Verdana" w:hAnsi="Verdana" w:cs="Times New Roman"/>
          <w:color w:val="000000"/>
          <w:sz w:val="22"/>
          <w:szCs w:val="22"/>
        </w:rPr>
        <w:t>har kun lesetilgang til valgt arkiv og valgt arkivdel</w:t>
      </w:r>
    </w:p>
    <w:p w14:paraId="45333E44" w14:textId="77777777" w:rsidR="00A3121E" w:rsidRPr="006A6CF8" w:rsidRDefault="00A3121E" w:rsidP="00A3121E">
      <w:pPr>
        <w:pStyle w:val="Style16"/>
        <w:numPr>
          <w:ilvl w:val="0"/>
          <w:numId w:val="43"/>
        </w:numPr>
        <w:spacing w:line="315" w:lineRule="exact"/>
        <w:rPr>
          <w:rFonts w:ascii="Verdana" w:hAnsi="Verdana" w:cs="Times New Roman"/>
          <w:color w:val="000000"/>
          <w:sz w:val="22"/>
          <w:szCs w:val="22"/>
        </w:rPr>
      </w:pPr>
      <w:r w:rsidRPr="006A6CF8">
        <w:rPr>
          <w:rFonts w:ascii="Verdana" w:hAnsi="Verdana" w:cs="Times New Roman"/>
          <w:color w:val="000000"/>
          <w:sz w:val="22"/>
          <w:szCs w:val="22"/>
        </w:rPr>
        <w:t>Arkivansvarlig har lese- og endretilgang til valgt arkiv og valgt arkivdel</w:t>
      </w:r>
    </w:p>
    <w:p w14:paraId="59E88214" w14:textId="77777777" w:rsidR="00A3121E" w:rsidRDefault="00A3121E" w:rsidP="00A3121E"/>
    <w:p w14:paraId="4154C60A" w14:textId="484F7021" w:rsidR="00CC5FAD" w:rsidRDefault="000C1A7A" w:rsidP="00AA0FCA">
      <w:pPr>
        <w:pStyle w:val="Style16"/>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 xml:space="preserve">Rollen </w:t>
      </w:r>
      <w:r w:rsidR="000B2517">
        <w:rPr>
          <w:rFonts w:ascii="Verdana" w:hAnsi="Verdana" w:cs="Times New Roman"/>
          <w:color w:val="000000"/>
          <w:sz w:val="22"/>
          <w:szCs w:val="22"/>
        </w:rPr>
        <w:t>S</w:t>
      </w:r>
      <w:r>
        <w:rPr>
          <w:rFonts w:ascii="Verdana" w:hAnsi="Verdana" w:cs="Times New Roman"/>
          <w:color w:val="000000"/>
          <w:sz w:val="22"/>
          <w:szCs w:val="22"/>
        </w:rPr>
        <w:t xml:space="preserve">ystemansvarlig </w:t>
      </w:r>
      <w:r w:rsidR="00156078">
        <w:rPr>
          <w:rFonts w:ascii="Verdana" w:hAnsi="Verdana" w:cs="Times New Roman"/>
          <w:color w:val="000000"/>
          <w:sz w:val="22"/>
          <w:szCs w:val="22"/>
        </w:rPr>
        <w:t>er tildelt</w:t>
      </w:r>
      <w:r>
        <w:rPr>
          <w:rFonts w:ascii="Verdana" w:hAnsi="Verdana" w:cs="Times New Roman"/>
          <w:color w:val="000000"/>
          <w:sz w:val="22"/>
          <w:szCs w:val="22"/>
        </w:rPr>
        <w:t xml:space="preserve"> k</w:t>
      </w:r>
      <w:r w:rsidR="00CC5FAD">
        <w:rPr>
          <w:rFonts w:ascii="Verdana" w:hAnsi="Verdana" w:cs="Times New Roman"/>
          <w:color w:val="000000"/>
          <w:sz w:val="22"/>
          <w:szCs w:val="22"/>
        </w:rPr>
        <w:t>ommunens arkiv</w:t>
      </w:r>
      <w:r w:rsidR="0066376A">
        <w:rPr>
          <w:rFonts w:ascii="Verdana" w:hAnsi="Verdana" w:cs="Times New Roman"/>
          <w:color w:val="000000"/>
          <w:sz w:val="22"/>
          <w:szCs w:val="22"/>
        </w:rPr>
        <w:t>tjeneste</w:t>
      </w:r>
      <w:r>
        <w:rPr>
          <w:rFonts w:ascii="Verdana" w:hAnsi="Verdana" w:cs="Times New Roman"/>
          <w:color w:val="000000"/>
          <w:sz w:val="22"/>
          <w:szCs w:val="22"/>
        </w:rPr>
        <w:t>.</w:t>
      </w:r>
    </w:p>
    <w:p w14:paraId="0058E545" w14:textId="0B8F6274" w:rsidR="009907DC" w:rsidRDefault="009907DC" w:rsidP="00AA0FCA">
      <w:pPr>
        <w:pStyle w:val="Style16"/>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 xml:space="preserve">Rollen </w:t>
      </w:r>
      <w:r w:rsidR="000B2517">
        <w:rPr>
          <w:rFonts w:ascii="Verdana" w:hAnsi="Verdana" w:cs="Times New Roman"/>
          <w:color w:val="000000"/>
          <w:sz w:val="22"/>
          <w:szCs w:val="22"/>
        </w:rPr>
        <w:t>A</w:t>
      </w:r>
      <w:r>
        <w:rPr>
          <w:rFonts w:ascii="Verdana" w:hAnsi="Verdana" w:cs="Times New Roman"/>
          <w:color w:val="000000"/>
          <w:sz w:val="22"/>
          <w:szCs w:val="22"/>
        </w:rPr>
        <w:t>rkivansvarli</w:t>
      </w:r>
      <w:r w:rsidR="003217FE">
        <w:rPr>
          <w:rFonts w:ascii="Verdana" w:hAnsi="Verdana" w:cs="Times New Roman"/>
          <w:color w:val="000000"/>
          <w:sz w:val="22"/>
          <w:szCs w:val="22"/>
        </w:rPr>
        <w:t xml:space="preserve">g </w:t>
      </w:r>
      <w:r w:rsidR="009275C2">
        <w:rPr>
          <w:rFonts w:ascii="Verdana" w:hAnsi="Verdana" w:cs="Times New Roman"/>
          <w:color w:val="000000"/>
          <w:sz w:val="22"/>
          <w:szCs w:val="22"/>
        </w:rPr>
        <w:t xml:space="preserve">(Velferd) </w:t>
      </w:r>
      <w:r w:rsidR="00156078">
        <w:rPr>
          <w:rFonts w:ascii="Verdana" w:hAnsi="Verdana" w:cs="Times New Roman"/>
          <w:color w:val="000000"/>
          <w:sz w:val="22"/>
          <w:szCs w:val="22"/>
        </w:rPr>
        <w:t>er tildelt</w:t>
      </w:r>
      <w:r w:rsidR="005A5F82">
        <w:rPr>
          <w:rFonts w:ascii="Verdana" w:hAnsi="Verdana" w:cs="Times New Roman"/>
          <w:color w:val="000000"/>
          <w:sz w:val="22"/>
          <w:szCs w:val="22"/>
        </w:rPr>
        <w:t xml:space="preserve"> </w:t>
      </w:r>
      <w:r w:rsidR="0043094C">
        <w:rPr>
          <w:rFonts w:ascii="Verdana" w:hAnsi="Verdana" w:cs="Times New Roman"/>
          <w:color w:val="000000"/>
          <w:sz w:val="22"/>
          <w:szCs w:val="22"/>
        </w:rPr>
        <w:t>S</w:t>
      </w:r>
      <w:r w:rsidR="005A5F82">
        <w:rPr>
          <w:rFonts w:ascii="Verdana" w:hAnsi="Verdana" w:cs="Times New Roman"/>
          <w:color w:val="000000"/>
          <w:sz w:val="22"/>
          <w:szCs w:val="22"/>
        </w:rPr>
        <w:t>ystem</w:t>
      </w:r>
      <w:r w:rsidR="0043094C">
        <w:rPr>
          <w:rFonts w:ascii="Verdana" w:hAnsi="Verdana" w:cs="Times New Roman"/>
          <w:color w:val="000000"/>
          <w:sz w:val="22"/>
          <w:szCs w:val="22"/>
        </w:rPr>
        <w:t xml:space="preserve"> E</w:t>
      </w:r>
      <w:r w:rsidR="005A5F82">
        <w:rPr>
          <w:rFonts w:ascii="Verdana" w:hAnsi="Verdana" w:cs="Times New Roman"/>
          <w:color w:val="000000"/>
          <w:sz w:val="22"/>
          <w:szCs w:val="22"/>
        </w:rPr>
        <w:t>ier</w:t>
      </w:r>
      <w:r w:rsidR="000B2517">
        <w:rPr>
          <w:rFonts w:ascii="Verdana" w:hAnsi="Verdana" w:cs="Times New Roman"/>
          <w:color w:val="000000"/>
          <w:sz w:val="22"/>
          <w:szCs w:val="22"/>
        </w:rPr>
        <w:t>.</w:t>
      </w:r>
    </w:p>
    <w:p w14:paraId="668527BB" w14:textId="6E9A0364" w:rsidR="00D852A1" w:rsidRDefault="004A7DB6" w:rsidP="00AA0FCA">
      <w:pPr>
        <w:pStyle w:val="Style16"/>
        <w:tabs>
          <w:tab w:val="clear" w:pos="4861"/>
        </w:tabs>
        <w:spacing w:line="315" w:lineRule="exact"/>
        <w:rPr>
          <w:rFonts w:ascii="Verdana" w:hAnsi="Verdana" w:cs="Times New Roman"/>
          <w:color w:val="000000"/>
          <w:sz w:val="22"/>
          <w:szCs w:val="22"/>
        </w:rPr>
      </w:pPr>
      <w:r>
        <w:rPr>
          <w:rFonts w:ascii="Verdana" w:hAnsi="Verdana" w:cs="Times New Roman"/>
          <w:color w:val="000000"/>
          <w:sz w:val="22"/>
          <w:szCs w:val="22"/>
        </w:rPr>
        <w:t xml:space="preserve">Rolllen </w:t>
      </w:r>
      <w:r w:rsidR="00A1594B">
        <w:rPr>
          <w:rFonts w:ascii="Verdana" w:hAnsi="Verdana" w:cs="Times New Roman"/>
          <w:color w:val="000000"/>
          <w:sz w:val="22"/>
          <w:szCs w:val="22"/>
        </w:rPr>
        <w:t xml:space="preserve">Arkivpersonell (Velferd) er </w:t>
      </w:r>
      <w:r w:rsidR="00A3121E">
        <w:rPr>
          <w:rFonts w:ascii="Verdana" w:hAnsi="Verdana" w:cs="Times New Roman"/>
          <w:color w:val="000000"/>
          <w:sz w:val="22"/>
          <w:szCs w:val="22"/>
        </w:rPr>
        <w:t>ikke tildelt.</w:t>
      </w:r>
    </w:p>
    <w:p w14:paraId="67CBF7E9" w14:textId="35D8228D" w:rsidR="006A6CF8" w:rsidRDefault="006A6CF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5FE85707" w14:textId="77777777" w:rsidTr="00F012B0">
        <w:tc>
          <w:tcPr>
            <w:tcW w:w="9062" w:type="dxa"/>
            <w:shd w:val="clear" w:color="auto" w:fill="E7E6E6"/>
          </w:tcPr>
          <w:p w14:paraId="7D772C38" w14:textId="105281C6" w:rsidR="00493CA8" w:rsidRDefault="0048665B" w:rsidP="00585C3B">
            <w:pPr>
              <w:rPr>
                <w:rFonts w:ascii="Verdana" w:eastAsia="Calibri" w:hAnsi="Verdana"/>
                <w:sz w:val="22"/>
                <w:szCs w:val="22"/>
              </w:rPr>
            </w:pPr>
            <w:r>
              <w:rPr>
                <w:rFonts w:ascii="Verdana" w:eastAsia="Calibri" w:hAnsi="Verdana"/>
                <w:sz w:val="22"/>
                <w:szCs w:val="22"/>
              </w:rPr>
              <w:lastRenderedPageBreak/>
              <w:t>§ 3-</w:t>
            </w:r>
            <w:r w:rsidR="00493CA8">
              <w:rPr>
                <w:rFonts w:ascii="Verdana" w:eastAsia="Calibri" w:hAnsi="Verdana"/>
                <w:sz w:val="22"/>
                <w:szCs w:val="22"/>
              </w:rPr>
              <w:t>2 c Hvilke typer dokumenter</w:t>
            </w:r>
            <w:r w:rsidR="00286419">
              <w:rPr>
                <w:rFonts w:ascii="Verdana" w:eastAsia="Calibri" w:hAnsi="Verdana"/>
                <w:sz w:val="22"/>
                <w:szCs w:val="22"/>
              </w:rPr>
              <w:t xml:space="preserve"> skal autentiseres og signeres</w:t>
            </w:r>
            <w:r w:rsidR="00493CA8">
              <w:rPr>
                <w:rFonts w:ascii="Verdana" w:eastAsia="Calibri" w:hAnsi="Verdana"/>
                <w:sz w:val="22"/>
                <w:szCs w:val="22"/>
              </w:rPr>
              <w:t xml:space="preserve">, </w:t>
            </w:r>
            <w:r w:rsidR="00286419">
              <w:rPr>
                <w:rFonts w:ascii="Verdana" w:eastAsia="Calibri" w:hAnsi="Verdana"/>
                <w:sz w:val="22"/>
                <w:szCs w:val="22"/>
              </w:rPr>
              <w:t xml:space="preserve">samt regler og rutiner for signering av dokumenter, </w:t>
            </w:r>
            <w:r w:rsidR="00493CA8">
              <w:rPr>
                <w:rFonts w:ascii="Verdana" w:eastAsia="Calibri" w:hAnsi="Verdana"/>
                <w:sz w:val="22"/>
                <w:szCs w:val="22"/>
              </w:rPr>
              <w:t>herunder bruken av digital signatur</w:t>
            </w:r>
          </w:p>
        </w:tc>
      </w:tr>
    </w:tbl>
    <w:p w14:paraId="6F5F9CF4" w14:textId="77777777" w:rsidR="00DE1E48" w:rsidRDefault="00DE1E48" w:rsidP="00286419">
      <w:pPr>
        <w:rPr>
          <w:rFonts w:ascii="Verdana" w:hAnsi="Verdana" w:cs="Calibri"/>
          <w:color w:val="222222"/>
          <w:sz w:val="22"/>
          <w:szCs w:val="22"/>
          <w:shd w:val="clear" w:color="auto" w:fill="FFFFFF"/>
        </w:rPr>
      </w:pPr>
    </w:p>
    <w:p w14:paraId="13ABA69D" w14:textId="50F74C81" w:rsidR="008E626D" w:rsidRDefault="00EE6920" w:rsidP="00EE6920">
      <w:pPr>
        <w:rPr>
          <w:rFonts w:ascii="Verdana" w:hAnsi="Verdana"/>
          <w:sz w:val="22"/>
          <w:szCs w:val="22"/>
        </w:rPr>
      </w:pPr>
      <w:r>
        <w:rPr>
          <w:rFonts w:ascii="Verdana" w:hAnsi="Verdana"/>
          <w:sz w:val="22"/>
          <w:szCs w:val="22"/>
        </w:rPr>
        <w:t xml:space="preserve">Porsanger kommune </w:t>
      </w:r>
      <w:r w:rsidR="00022CF3">
        <w:rPr>
          <w:rFonts w:ascii="Verdana" w:hAnsi="Verdana"/>
          <w:sz w:val="22"/>
          <w:szCs w:val="22"/>
        </w:rPr>
        <w:t xml:space="preserve">(NAV Porsanger) </w:t>
      </w:r>
      <w:r>
        <w:rPr>
          <w:rFonts w:ascii="Verdana" w:hAnsi="Verdana"/>
          <w:sz w:val="22"/>
          <w:szCs w:val="22"/>
        </w:rPr>
        <w:t xml:space="preserve">bruker digital signatur for brev sendt fra </w:t>
      </w:r>
      <w:r w:rsidR="007F2598">
        <w:rPr>
          <w:rFonts w:ascii="Verdana" w:hAnsi="Verdana"/>
          <w:sz w:val="22"/>
          <w:szCs w:val="22"/>
        </w:rPr>
        <w:t>Velferd</w:t>
      </w:r>
      <w:r w:rsidR="00022CF3">
        <w:rPr>
          <w:rFonts w:ascii="Verdana" w:hAnsi="Verdana"/>
          <w:sz w:val="22"/>
          <w:szCs w:val="22"/>
        </w:rPr>
        <w:t xml:space="preserve">. </w:t>
      </w:r>
    </w:p>
    <w:p w14:paraId="3300509C" w14:textId="77777777" w:rsidR="000812F1" w:rsidRDefault="000812F1" w:rsidP="00EE6920">
      <w:pPr>
        <w:rPr>
          <w:rFonts w:ascii="Verdana" w:hAnsi="Verdana"/>
          <w:sz w:val="22"/>
          <w:szCs w:val="22"/>
        </w:rPr>
      </w:pPr>
    </w:p>
    <w:p w14:paraId="36148F25" w14:textId="2D5AE90F" w:rsidR="00EE6920" w:rsidRDefault="00EE6920" w:rsidP="00EE6920">
      <w:pPr>
        <w:rPr>
          <w:rFonts w:ascii="Verdana" w:hAnsi="Verdana" w:cs="Calibri"/>
          <w:color w:val="222222"/>
          <w:sz w:val="22"/>
          <w:szCs w:val="22"/>
          <w:shd w:val="clear" w:color="auto" w:fill="FFFFFF"/>
        </w:rPr>
      </w:pPr>
      <w:r>
        <w:rPr>
          <w:rFonts w:ascii="Verdana" w:hAnsi="Verdana" w:cs="Calibri"/>
          <w:color w:val="222222"/>
          <w:sz w:val="22"/>
          <w:szCs w:val="22"/>
          <w:shd w:val="clear" w:color="auto" w:fill="FFFFFF"/>
        </w:rPr>
        <w:t xml:space="preserve">Alle utgående brev er digitalt signert, og trenger ingen håndskrevet signatur. </w:t>
      </w:r>
    </w:p>
    <w:p w14:paraId="7DACF428" w14:textId="30DF56F9" w:rsidR="00EE6920" w:rsidRDefault="00EE6920" w:rsidP="00EE6920">
      <w:pPr>
        <w:rPr>
          <w:rFonts w:ascii="Verdana" w:hAnsi="Verdana" w:cs="Calibri"/>
          <w:color w:val="222222"/>
          <w:sz w:val="22"/>
          <w:szCs w:val="22"/>
          <w:shd w:val="clear" w:color="auto" w:fill="FFFFFF"/>
        </w:rPr>
      </w:pPr>
      <w:r>
        <w:rPr>
          <w:rFonts w:ascii="Verdana" w:hAnsi="Verdana" w:cs="Calibri"/>
          <w:color w:val="222222"/>
          <w:sz w:val="22"/>
          <w:szCs w:val="22"/>
          <w:shd w:val="clear" w:color="auto" w:fill="FFFFFF"/>
        </w:rPr>
        <w:t xml:space="preserve">Utgående brev sendes via SvarUt-tjenesten fra KS. </w:t>
      </w:r>
    </w:p>
    <w:p w14:paraId="03185C0D" w14:textId="5890026D" w:rsidR="00C04C5C" w:rsidRDefault="00C04C5C" w:rsidP="00EE6920">
      <w:pPr>
        <w:rPr>
          <w:rFonts w:ascii="Verdana" w:hAnsi="Verdana" w:cs="Calibri"/>
          <w:color w:val="222222"/>
          <w:sz w:val="22"/>
          <w:szCs w:val="22"/>
          <w:shd w:val="clear" w:color="auto" w:fill="FFFFFF"/>
        </w:rPr>
      </w:pPr>
    </w:p>
    <w:p w14:paraId="27B9EB6D" w14:textId="3B00D55C" w:rsidR="00C04C5C" w:rsidRDefault="006C04D0" w:rsidP="00EE6920">
      <w:pPr>
        <w:rPr>
          <w:rFonts w:ascii="Verdana" w:hAnsi="Verdana" w:cs="Calibri"/>
          <w:color w:val="222222"/>
          <w:sz w:val="22"/>
          <w:szCs w:val="22"/>
          <w:shd w:val="clear" w:color="auto" w:fill="FFFFFF"/>
        </w:rPr>
      </w:pPr>
      <w:r>
        <w:rPr>
          <w:rFonts w:ascii="Verdana" w:hAnsi="Verdana" w:cs="Calibri"/>
          <w:color w:val="222222"/>
          <w:sz w:val="22"/>
          <w:szCs w:val="22"/>
          <w:shd w:val="clear" w:color="auto" w:fill="FFFFFF"/>
        </w:rPr>
        <w:t xml:space="preserve">Det kreves nivå 4 autentisering for åpning av krypterte brev i forsendelse </w:t>
      </w:r>
      <w:r w:rsidR="00FC0D15">
        <w:rPr>
          <w:rFonts w:ascii="Verdana" w:hAnsi="Verdana" w:cs="Calibri"/>
          <w:color w:val="222222"/>
          <w:sz w:val="22"/>
          <w:szCs w:val="22"/>
          <w:shd w:val="clear" w:color="auto" w:fill="FFFFFF"/>
        </w:rPr>
        <w:t>via SvarUt.</w:t>
      </w:r>
    </w:p>
    <w:p w14:paraId="3400D2E8" w14:textId="77777777" w:rsidR="008E626D" w:rsidRDefault="008E626D" w:rsidP="00EE6920">
      <w:pPr>
        <w:rPr>
          <w:rFonts w:ascii="Verdana" w:hAnsi="Verdana" w:cs="Calibri"/>
          <w:color w:val="222222"/>
          <w:sz w:val="22"/>
          <w:szCs w:val="22"/>
          <w:shd w:val="clear" w:color="auto" w:fill="FFFFFF"/>
        </w:rPr>
      </w:pPr>
    </w:p>
    <w:p w14:paraId="2ACCE264" w14:textId="44C665D5" w:rsidR="00EE6920" w:rsidRPr="00E17D55" w:rsidRDefault="00682D5C" w:rsidP="00EE6920">
      <w:pPr>
        <w:rPr>
          <w:rFonts w:ascii="Verdana" w:hAnsi="Verdana" w:cs="Calibri"/>
          <w:color w:val="222222"/>
          <w:sz w:val="22"/>
          <w:szCs w:val="22"/>
          <w:shd w:val="clear" w:color="auto" w:fill="FFFFFF"/>
        </w:rPr>
      </w:pPr>
      <w:r>
        <w:rPr>
          <w:rFonts w:ascii="Verdana" w:hAnsi="Verdana" w:cs="Calibri"/>
          <w:color w:val="222222"/>
          <w:sz w:val="22"/>
          <w:szCs w:val="22"/>
          <w:shd w:val="clear" w:color="auto" w:fill="FFFFFF"/>
        </w:rPr>
        <w:t>NAV Porsanger</w:t>
      </w:r>
      <w:r w:rsidR="00022CF3">
        <w:rPr>
          <w:rFonts w:ascii="Verdana" w:hAnsi="Verdana" w:cs="Calibri"/>
          <w:color w:val="222222"/>
          <w:sz w:val="22"/>
          <w:szCs w:val="22"/>
          <w:shd w:val="clear" w:color="auto" w:fill="FFFFFF"/>
        </w:rPr>
        <w:t xml:space="preserve"> </w:t>
      </w:r>
      <w:r w:rsidR="00EE6920">
        <w:rPr>
          <w:rFonts w:ascii="Verdana" w:hAnsi="Verdana" w:cs="Calibri"/>
          <w:color w:val="222222"/>
          <w:sz w:val="22"/>
          <w:szCs w:val="22"/>
          <w:shd w:val="clear" w:color="auto" w:fill="FFFFFF"/>
        </w:rPr>
        <w:t>mottar digital post</w:t>
      </w:r>
      <w:r>
        <w:rPr>
          <w:rFonts w:ascii="Verdana" w:hAnsi="Verdana" w:cs="Calibri"/>
          <w:color w:val="222222"/>
          <w:sz w:val="22"/>
          <w:szCs w:val="22"/>
          <w:shd w:val="clear" w:color="auto" w:fill="FFFFFF"/>
        </w:rPr>
        <w:t xml:space="preserve"> fra brukere</w:t>
      </w:r>
      <w:r w:rsidR="00EE6920">
        <w:rPr>
          <w:rFonts w:ascii="Verdana" w:hAnsi="Verdana" w:cs="Calibri"/>
          <w:color w:val="222222"/>
          <w:sz w:val="22"/>
          <w:szCs w:val="22"/>
          <w:shd w:val="clear" w:color="auto" w:fill="FFFFFF"/>
        </w:rPr>
        <w:t xml:space="preserve"> via</w:t>
      </w:r>
      <w:r w:rsidR="00F201E9">
        <w:rPr>
          <w:rFonts w:ascii="Verdana" w:hAnsi="Verdana" w:cs="Calibri"/>
          <w:color w:val="222222"/>
          <w:sz w:val="22"/>
          <w:szCs w:val="22"/>
          <w:shd w:val="clear" w:color="auto" w:fill="FFFFFF"/>
        </w:rPr>
        <w:t xml:space="preserve"> Digisos og</w:t>
      </w:r>
      <w:r w:rsidR="00EE6920">
        <w:rPr>
          <w:rFonts w:ascii="Verdana" w:hAnsi="Verdana" w:cs="Calibri"/>
          <w:color w:val="222222"/>
          <w:sz w:val="22"/>
          <w:szCs w:val="22"/>
          <w:shd w:val="clear" w:color="auto" w:fill="FFFFFF"/>
        </w:rPr>
        <w:t xml:space="preserve"> SvarInn-tjenesten fra KS. </w:t>
      </w:r>
    </w:p>
    <w:p w14:paraId="07FF82B6" w14:textId="77777777" w:rsidR="00A00D89" w:rsidRDefault="00A00D89"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500821F6" w14:textId="77777777">
        <w:tc>
          <w:tcPr>
            <w:tcW w:w="9212" w:type="dxa"/>
            <w:shd w:val="clear" w:color="auto" w:fill="E7E6E6"/>
          </w:tcPr>
          <w:p w14:paraId="70463264" w14:textId="3FBD31E7" w:rsidR="00493CA8" w:rsidRDefault="0048665B" w:rsidP="00585C3B">
            <w:pPr>
              <w:rPr>
                <w:rFonts w:ascii="Verdana" w:eastAsia="Calibri" w:hAnsi="Verdana"/>
                <w:sz w:val="22"/>
                <w:szCs w:val="22"/>
              </w:rPr>
            </w:pPr>
            <w:r>
              <w:rPr>
                <w:rFonts w:ascii="Verdana" w:eastAsia="Calibri" w:hAnsi="Verdana"/>
                <w:sz w:val="22"/>
                <w:szCs w:val="22"/>
              </w:rPr>
              <w:t>§ 3-</w:t>
            </w:r>
            <w:r w:rsidR="00493CA8">
              <w:rPr>
                <w:rFonts w:ascii="Verdana" w:eastAsia="Calibri" w:hAnsi="Verdana"/>
                <w:sz w:val="22"/>
                <w:szCs w:val="22"/>
              </w:rPr>
              <w:t>2 d Ansvar og rutiner for kvalitetssikring av registreringen og arkiveringen</w:t>
            </w:r>
          </w:p>
        </w:tc>
      </w:tr>
    </w:tbl>
    <w:p w14:paraId="630BA91D" w14:textId="77777777" w:rsidR="007F77F7" w:rsidRDefault="007F77F7" w:rsidP="00585C3B">
      <w:pPr>
        <w:rPr>
          <w:rFonts w:ascii="Verdana" w:hAnsi="Verdana"/>
          <w:sz w:val="22"/>
          <w:szCs w:val="22"/>
        </w:rPr>
      </w:pPr>
    </w:p>
    <w:p w14:paraId="70D6963A" w14:textId="5CF73622" w:rsidR="002C1F7E" w:rsidRPr="002C1F7E" w:rsidRDefault="002C1F7E" w:rsidP="002B415A">
      <w:pPr>
        <w:rPr>
          <w:rFonts w:ascii="Verdana" w:hAnsi="Verdana"/>
          <w:b/>
          <w:bCs/>
          <w:sz w:val="22"/>
          <w:szCs w:val="22"/>
        </w:rPr>
      </w:pPr>
      <w:r>
        <w:rPr>
          <w:rFonts w:ascii="Verdana" w:hAnsi="Verdana"/>
          <w:b/>
          <w:bCs/>
          <w:sz w:val="22"/>
          <w:szCs w:val="22"/>
        </w:rPr>
        <w:t>Kvalitetssikring</w:t>
      </w:r>
    </w:p>
    <w:p w14:paraId="7BDDE85A" w14:textId="4F8307FF" w:rsidR="002B415A" w:rsidRPr="00493CA8" w:rsidRDefault="002B415A" w:rsidP="002B415A">
      <w:pPr>
        <w:rPr>
          <w:rFonts w:ascii="Verdana" w:hAnsi="Verdana"/>
          <w:sz w:val="22"/>
          <w:szCs w:val="22"/>
        </w:rPr>
      </w:pPr>
      <w:r w:rsidRPr="00493CA8">
        <w:rPr>
          <w:rFonts w:ascii="Verdana" w:hAnsi="Verdana"/>
          <w:sz w:val="22"/>
          <w:szCs w:val="22"/>
        </w:rPr>
        <w:t>Saksbehandler</w:t>
      </w:r>
      <w:r>
        <w:rPr>
          <w:rFonts w:ascii="Verdana" w:hAnsi="Verdana"/>
          <w:sz w:val="22"/>
          <w:szCs w:val="22"/>
        </w:rPr>
        <w:t xml:space="preserve"> skal kvalitetssikre at</w:t>
      </w:r>
    </w:p>
    <w:p w14:paraId="0B27C640" w14:textId="4988B8DC" w:rsidR="002B415A" w:rsidRPr="0040604E" w:rsidRDefault="002B415A" w:rsidP="0040604E">
      <w:pPr>
        <w:pStyle w:val="Listeavsnitt"/>
        <w:numPr>
          <w:ilvl w:val="0"/>
          <w:numId w:val="47"/>
        </w:numPr>
        <w:rPr>
          <w:rFonts w:ascii="Verdana" w:hAnsi="Verdana"/>
        </w:rPr>
      </w:pPr>
      <w:r w:rsidRPr="0040604E">
        <w:rPr>
          <w:rFonts w:ascii="Verdana" w:hAnsi="Verdana"/>
        </w:rPr>
        <w:t>skanning av innkomne papirdokumenter er utført korrekt, komplett og at dokumentene er lesbare</w:t>
      </w:r>
    </w:p>
    <w:p w14:paraId="0FED3AFA" w14:textId="612E7B7C" w:rsidR="002B415A" w:rsidRPr="0040604E" w:rsidRDefault="002B415A" w:rsidP="0040604E">
      <w:pPr>
        <w:pStyle w:val="Listeavsnitt"/>
        <w:numPr>
          <w:ilvl w:val="0"/>
          <w:numId w:val="47"/>
        </w:numPr>
        <w:rPr>
          <w:rFonts w:ascii="Verdana" w:hAnsi="Verdana"/>
        </w:rPr>
      </w:pPr>
      <w:r w:rsidRPr="0040604E">
        <w:rPr>
          <w:rFonts w:ascii="Verdana" w:hAnsi="Verdana"/>
        </w:rPr>
        <w:t xml:space="preserve">journalposten er knyttet til riktig </w:t>
      </w:r>
      <w:r w:rsidR="00AA4018">
        <w:rPr>
          <w:rFonts w:ascii="Verdana" w:hAnsi="Verdana"/>
        </w:rPr>
        <w:t xml:space="preserve">person og </w:t>
      </w:r>
      <w:r w:rsidRPr="0040604E">
        <w:rPr>
          <w:rFonts w:ascii="Verdana" w:hAnsi="Verdana"/>
        </w:rPr>
        <w:t>sak</w:t>
      </w:r>
    </w:p>
    <w:p w14:paraId="1AFC455D" w14:textId="5521DB02" w:rsidR="002B415A" w:rsidRPr="0040604E" w:rsidRDefault="002B415A" w:rsidP="0040604E">
      <w:pPr>
        <w:pStyle w:val="Listeavsnitt"/>
        <w:numPr>
          <w:ilvl w:val="0"/>
          <w:numId w:val="47"/>
        </w:numPr>
        <w:rPr>
          <w:rFonts w:ascii="Verdana" w:hAnsi="Verdana"/>
        </w:rPr>
      </w:pPr>
      <w:r w:rsidRPr="0040604E">
        <w:rPr>
          <w:rFonts w:ascii="Verdana" w:hAnsi="Verdana"/>
        </w:rPr>
        <w:t>den som skriver et brev</w:t>
      </w:r>
      <w:r w:rsidR="00DC58E9">
        <w:rPr>
          <w:rFonts w:ascii="Verdana" w:hAnsi="Verdana"/>
        </w:rPr>
        <w:t>,</w:t>
      </w:r>
      <w:r w:rsidRPr="0040604E">
        <w:rPr>
          <w:rFonts w:ascii="Verdana" w:hAnsi="Verdana"/>
        </w:rPr>
        <w:t xml:space="preserve"> har primæransvaret for at det blir registrert på korrekt måte</w:t>
      </w:r>
    </w:p>
    <w:p w14:paraId="5AFDD1A2" w14:textId="546C2DB2" w:rsidR="002B415A" w:rsidRPr="0040604E" w:rsidRDefault="002B415A" w:rsidP="0040604E">
      <w:pPr>
        <w:pStyle w:val="Listeavsnitt"/>
        <w:numPr>
          <w:ilvl w:val="0"/>
          <w:numId w:val="47"/>
        </w:numPr>
        <w:rPr>
          <w:rFonts w:ascii="Verdana" w:hAnsi="Verdana"/>
        </w:rPr>
      </w:pPr>
      <w:r w:rsidRPr="0040604E">
        <w:rPr>
          <w:rFonts w:ascii="Verdana" w:hAnsi="Verdana"/>
        </w:rPr>
        <w:t xml:space="preserve">eventuell avskrivning blir utført </w:t>
      </w:r>
    </w:p>
    <w:p w14:paraId="63D0AF11" w14:textId="6B653295" w:rsidR="007835B8" w:rsidRPr="00505309" w:rsidRDefault="002B415A" w:rsidP="007835B8">
      <w:pPr>
        <w:pStyle w:val="Listeavsnitt"/>
        <w:numPr>
          <w:ilvl w:val="0"/>
          <w:numId w:val="47"/>
        </w:numPr>
        <w:rPr>
          <w:rFonts w:ascii="Verdana" w:hAnsi="Verdana"/>
        </w:rPr>
      </w:pPr>
      <w:r w:rsidRPr="0040604E">
        <w:rPr>
          <w:rFonts w:ascii="Verdana" w:hAnsi="Verdana"/>
        </w:rPr>
        <w:t xml:space="preserve">egenproduserte dokumenter blir arkivert i </w:t>
      </w:r>
      <w:r w:rsidR="0012592F">
        <w:rPr>
          <w:rFonts w:ascii="Verdana" w:hAnsi="Verdana"/>
        </w:rPr>
        <w:t>postjournalen</w:t>
      </w:r>
    </w:p>
    <w:p w14:paraId="66229812" w14:textId="6A19E451" w:rsidR="007740AF" w:rsidRPr="002C1F7E" w:rsidRDefault="007740AF" w:rsidP="007740AF">
      <w:pPr>
        <w:rPr>
          <w:rFonts w:ascii="Verdana" w:hAnsi="Verdana"/>
          <w:b/>
          <w:bCs/>
          <w:sz w:val="22"/>
          <w:szCs w:val="22"/>
        </w:rPr>
      </w:pPr>
      <w:r w:rsidRPr="002C1F7E">
        <w:rPr>
          <w:rFonts w:ascii="Verdana" w:hAnsi="Verdana"/>
          <w:b/>
          <w:bCs/>
          <w:sz w:val="22"/>
          <w:szCs w:val="22"/>
        </w:rPr>
        <w:t>Registrering</w:t>
      </w:r>
    </w:p>
    <w:p w14:paraId="5830CECB" w14:textId="77777777" w:rsidR="007740AF" w:rsidRDefault="007740AF" w:rsidP="007740AF">
      <w:pPr>
        <w:rPr>
          <w:rFonts w:ascii="Verdana" w:hAnsi="Verdana"/>
          <w:sz w:val="22"/>
          <w:szCs w:val="22"/>
        </w:rPr>
      </w:pPr>
      <w:r>
        <w:rPr>
          <w:rFonts w:ascii="Verdana" w:hAnsi="Verdana"/>
          <w:sz w:val="22"/>
          <w:szCs w:val="22"/>
        </w:rPr>
        <w:t xml:space="preserve">Den som skriver et brev, har primæransvaret for at det blir registrert på korrekt måte. Godkjenner av vedtak skal kvalitetssikre alle registreringer som blir gjort i journalen. Dette gjøres før vedtak godkjennes og brev blir ferdigstilt for utsendelse. </w:t>
      </w:r>
    </w:p>
    <w:p w14:paraId="0EF8F3B5" w14:textId="77777777" w:rsidR="007740AF" w:rsidRDefault="007740AF" w:rsidP="006C184B">
      <w:pPr>
        <w:rPr>
          <w:rFonts w:ascii="Verdana" w:hAnsi="Verdana"/>
          <w:sz w:val="22"/>
          <w:szCs w:val="22"/>
        </w:rPr>
      </w:pPr>
    </w:p>
    <w:p w14:paraId="23A4A27B" w14:textId="3758D667" w:rsidR="006C184B" w:rsidRPr="002C1F7E" w:rsidRDefault="006C184B" w:rsidP="006C184B">
      <w:pPr>
        <w:rPr>
          <w:rFonts w:ascii="Verdana" w:hAnsi="Verdana"/>
          <w:b/>
          <w:bCs/>
          <w:sz w:val="22"/>
          <w:szCs w:val="22"/>
        </w:rPr>
      </w:pPr>
      <w:r w:rsidRPr="002C1F7E">
        <w:rPr>
          <w:rFonts w:ascii="Verdana" w:hAnsi="Verdana"/>
          <w:b/>
          <w:bCs/>
          <w:sz w:val="22"/>
          <w:szCs w:val="22"/>
        </w:rPr>
        <w:t>Godkjenn</w:t>
      </w:r>
      <w:r w:rsidR="002C1F7E" w:rsidRPr="002C1F7E">
        <w:rPr>
          <w:rFonts w:ascii="Verdana" w:hAnsi="Verdana"/>
          <w:b/>
          <w:bCs/>
          <w:sz w:val="22"/>
          <w:szCs w:val="22"/>
        </w:rPr>
        <w:t>ing</w:t>
      </w:r>
    </w:p>
    <w:p w14:paraId="05D03EE6" w14:textId="4AF8DE93" w:rsidR="006C184B" w:rsidRPr="00493CA8" w:rsidRDefault="006C184B" w:rsidP="00610EF4">
      <w:pPr>
        <w:rPr>
          <w:rFonts w:ascii="Verdana" w:hAnsi="Verdana"/>
          <w:sz w:val="22"/>
          <w:szCs w:val="22"/>
        </w:rPr>
      </w:pPr>
      <w:r>
        <w:rPr>
          <w:rFonts w:ascii="Verdana" w:hAnsi="Verdana"/>
          <w:sz w:val="22"/>
          <w:szCs w:val="22"/>
        </w:rPr>
        <w:t>Godkjenner</w:t>
      </w:r>
      <w:r w:rsidRPr="00493CA8">
        <w:rPr>
          <w:rFonts w:ascii="Verdana" w:hAnsi="Verdana"/>
          <w:sz w:val="22"/>
          <w:szCs w:val="22"/>
        </w:rPr>
        <w:t xml:space="preserve"> har ansvaret for å kvalitetssikre </w:t>
      </w:r>
      <w:r w:rsidR="00FA25A8">
        <w:rPr>
          <w:rFonts w:ascii="Verdana" w:hAnsi="Verdana"/>
          <w:sz w:val="22"/>
          <w:szCs w:val="22"/>
        </w:rPr>
        <w:t>alle</w:t>
      </w:r>
      <w:r w:rsidRPr="00493CA8">
        <w:rPr>
          <w:rFonts w:ascii="Verdana" w:hAnsi="Verdana"/>
          <w:sz w:val="22"/>
          <w:szCs w:val="22"/>
        </w:rPr>
        <w:t xml:space="preserve"> registreringer som blir gjort i</w:t>
      </w:r>
      <w:r>
        <w:rPr>
          <w:rFonts w:ascii="Verdana" w:hAnsi="Verdana"/>
          <w:sz w:val="22"/>
          <w:szCs w:val="22"/>
        </w:rPr>
        <w:t xml:space="preserve"> </w:t>
      </w:r>
      <w:r w:rsidR="00FA25A8">
        <w:rPr>
          <w:rFonts w:ascii="Verdana" w:hAnsi="Verdana"/>
          <w:sz w:val="22"/>
          <w:szCs w:val="22"/>
        </w:rPr>
        <w:t>post</w:t>
      </w:r>
      <w:r w:rsidRPr="00493CA8">
        <w:rPr>
          <w:rFonts w:ascii="Verdana" w:hAnsi="Verdana"/>
          <w:sz w:val="22"/>
          <w:szCs w:val="22"/>
        </w:rPr>
        <w:t>journalen</w:t>
      </w:r>
      <w:r w:rsidR="00FA25A8">
        <w:rPr>
          <w:rFonts w:ascii="Verdana" w:hAnsi="Verdana"/>
          <w:sz w:val="22"/>
          <w:szCs w:val="22"/>
        </w:rPr>
        <w:t xml:space="preserve"> i </w:t>
      </w:r>
      <w:r w:rsidR="007F2598">
        <w:rPr>
          <w:rFonts w:ascii="Verdana" w:hAnsi="Verdana"/>
          <w:sz w:val="22"/>
          <w:szCs w:val="22"/>
        </w:rPr>
        <w:t>Velferd</w:t>
      </w:r>
      <w:r w:rsidRPr="00493CA8">
        <w:rPr>
          <w:rFonts w:ascii="Verdana" w:hAnsi="Verdana"/>
          <w:sz w:val="22"/>
          <w:szCs w:val="22"/>
        </w:rPr>
        <w:t xml:space="preserve">. </w:t>
      </w:r>
      <w:r w:rsidR="00875AB7">
        <w:rPr>
          <w:rFonts w:ascii="Verdana" w:hAnsi="Verdana"/>
          <w:sz w:val="22"/>
          <w:szCs w:val="22"/>
        </w:rPr>
        <w:t>Dette gjelder b</w:t>
      </w:r>
      <w:r w:rsidRPr="00493CA8">
        <w:rPr>
          <w:rFonts w:ascii="Verdana" w:hAnsi="Verdana"/>
          <w:sz w:val="22"/>
          <w:szCs w:val="22"/>
        </w:rPr>
        <w:t>åde innkomne</w:t>
      </w:r>
      <w:r w:rsidR="002B5B69">
        <w:rPr>
          <w:rFonts w:ascii="Verdana" w:hAnsi="Verdana"/>
          <w:sz w:val="22"/>
          <w:szCs w:val="22"/>
        </w:rPr>
        <w:t xml:space="preserve"> </w:t>
      </w:r>
      <w:r w:rsidR="00610EF4">
        <w:rPr>
          <w:rFonts w:ascii="Verdana" w:hAnsi="Verdana"/>
          <w:sz w:val="22"/>
          <w:szCs w:val="22"/>
        </w:rPr>
        <w:t>dokumenter</w:t>
      </w:r>
      <w:r w:rsidRPr="00493CA8">
        <w:rPr>
          <w:rFonts w:ascii="Verdana" w:hAnsi="Verdana"/>
          <w:sz w:val="22"/>
          <w:szCs w:val="22"/>
        </w:rPr>
        <w:t>, utgående</w:t>
      </w:r>
      <w:r w:rsidR="00610EF4">
        <w:rPr>
          <w:rFonts w:ascii="Verdana" w:hAnsi="Verdana"/>
          <w:sz w:val="22"/>
          <w:szCs w:val="22"/>
        </w:rPr>
        <w:t xml:space="preserve"> dokumenter</w:t>
      </w:r>
      <w:r w:rsidRPr="00493CA8">
        <w:rPr>
          <w:rFonts w:ascii="Verdana" w:hAnsi="Verdana"/>
          <w:sz w:val="22"/>
          <w:szCs w:val="22"/>
        </w:rPr>
        <w:t xml:space="preserve">, </w:t>
      </w:r>
      <w:r w:rsidR="00610EF4">
        <w:rPr>
          <w:rFonts w:ascii="Verdana" w:hAnsi="Verdana"/>
          <w:sz w:val="22"/>
          <w:szCs w:val="22"/>
        </w:rPr>
        <w:t>journal</w:t>
      </w:r>
      <w:r w:rsidRPr="00493CA8">
        <w:rPr>
          <w:rFonts w:ascii="Verdana" w:hAnsi="Verdana"/>
          <w:sz w:val="22"/>
          <w:szCs w:val="22"/>
        </w:rPr>
        <w:t>notater</w:t>
      </w:r>
      <w:r w:rsidR="00610EF4">
        <w:rPr>
          <w:rFonts w:ascii="Verdana" w:hAnsi="Verdana"/>
          <w:sz w:val="22"/>
          <w:szCs w:val="22"/>
        </w:rPr>
        <w:t xml:space="preserve"> og andre dokumenter</w:t>
      </w:r>
      <w:r w:rsidRPr="00493CA8">
        <w:rPr>
          <w:rFonts w:ascii="Verdana" w:hAnsi="Verdana"/>
          <w:sz w:val="22"/>
          <w:szCs w:val="22"/>
        </w:rPr>
        <w:t xml:space="preserve">. Dette gjøres </w:t>
      </w:r>
      <w:r w:rsidR="00875AB7">
        <w:rPr>
          <w:rFonts w:ascii="Verdana" w:hAnsi="Verdana"/>
          <w:sz w:val="22"/>
          <w:szCs w:val="22"/>
        </w:rPr>
        <w:t>før</w:t>
      </w:r>
      <w:r w:rsidR="002B5B69">
        <w:rPr>
          <w:rFonts w:ascii="Verdana" w:hAnsi="Verdana"/>
          <w:sz w:val="22"/>
          <w:szCs w:val="22"/>
        </w:rPr>
        <w:t xml:space="preserve"> godkjenning av vedtak</w:t>
      </w:r>
      <w:r w:rsidRPr="00493CA8">
        <w:rPr>
          <w:rFonts w:ascii="Verdana" w:hAnsi="Verdana"/>
          <w:sz w:val="22"/>
          <w:szCs w:val="22"/>
        </w:rPr>
        <w:t xml:space="preserve">. </w:t>
      </w:r>
    </w:p>
    <w:p w14:paraId="76873E5A" w14:textId="6D7D0368" w:rsidR="00F17766" w:rsidRPr="00437E29" w:rsidRDefault="002B415A" w:rsidP="00493CA8">
      <w:pPr>
        <w:rPr>
          <w:rFonts w:ascii="Verdana" w:hAnsi="Verdana"/>
        </w:rPr>
      </w:pPr>
      <w:r w:rsidRPr="0012592F">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0DEC9AB7" w14:textId="77777777">
        <w:tc>
          <w:tcPr>
            <w:tcW w:w="9212" w:type="dxa"/>
            <w:shd w:val="clear" w:color="auto" w:fill="E7E6E6"/>
          </w:tcPr>
          <w:p w14:paraId="3D7007EB" w14:textId="4E51DD94" w:rsidR="00493CA8" w:rsidRDefault="0048665B" w:rsidP="00585C3B">
            <w:pPr>
              <w:rPr>
                <w:rFonts w:ascii="Verdana" w:eastAsia="Calibri" w:hAnsi="Verdana"/>
                <w:sz w:val="22"/>
                <w:szCs w:val="22"/>
              </w:rPr>
            </w:pPr>
            <w:r>
              <w:rPr>
                <w:rFonts w:ascii="Verdana" w:eastAsia="Calibri" w:hAnsi="Verdana"/>
                <w:sz w:val="22"/>
                <w:szCs w:val="22"/>
              </w:rPr>
              <w:t>§ 3-</w:t>
            </w:r>
            <w:r w:rsidR="00493CA8">
              <w:rPr>
                <w:rFonts w:ascii="Verdana" w:eastAsia="Calibri" w:hAnsi="Verdana"/>
                <w:sz w:val="22"/>
                <w:szCs w:val="22"/>
              </w:rPr>
              <w:t>2 e Ansvarsforhold og prosedyrer for registrering, journalføring og arkivering av dokumenter som sendes og mottas</w:t>
            </w:r>
          </w:p>
        </w:tc>
      </w:tr>
    </w:tbl>
    <w:p w14:paraId="48F817E0" w14:textId="3C687A7A" w:rsidR="007F77F7" w:rsidRDefault="007F77F7" w:rsidP="00585C3B">
      <w:pPr>
        <w:rPr>
          <w:rFonts w:ascii="Verdana" w:hAnsi="Verdana"/>
          <w:sz w:val="22"/>
          <w:szCs w:val="22"/>
        </w:rPr>
      </w:pPr>
    </w:p>
    <w:p w14:paraId="0F2F628E" w14:textId="183357C4" w:rsidR="00F11328" w:rsidRPr="0030217B" w:rsidRDefault="00D35C47" w:rsidP="00585C3B">
      <w:pPr>
        <w:rPr>
          <w:rFonts w:ascii="Verdana" w:hAnsi="Verdana"/>
          <w:b/>
          <w:bCs/>
          <w:sz w:val="22"/>
          <w:szCs w:val="22"/>
        </w:rPr>
      </w:pPr>
      <w:r w:rsidRPr="0030217B">
        <w:rPr>
          <w:rFonts w:ascii="Verdana" w:hAnsi="Verdana"/>
          <w:b/>
          <w:bCs/>
          <w:sz w:val="22"/>
          <w:szCs w:val="22"/>
        </w:rPr>
        <w:t xml:space="preserve">Mottak av </w:t>
      </w:r>
      <w:r w:rsidR="008B325C">
        <w:rPr>
          <w:rFonts w:ascii="Verdana" w:hAnsi="Verdana"/>
          <w:b/>
          <w:bCs/>
          <w:sz w:val="22"/>
          <w:szCs w:val="22"/>
        </w:rPr>
        <w:t xml:space="preserve">SMS, </w:t>
      </w:r>
      <w:r w:rsidRPr="0030217B">
        <w:rPr>
          <w:rFonts w:ascii="Verdana" w:hAnsi="Verdana"/>
          <w:b/>
          <w:bCs/>
          <w:sz w:val="22"/>
          <w:szCs w:val="22"/>
        </w:rPr>
        <w:t>post og e-post</w:t>
      </w:r>
    </w:p>
    <w:p w14:paraId="2D2B312D" w14:textId="072F9DE0" w:rsidR="001C2A04" w:rsidRDefault="002F19D8" w:rsidP="00585C3B">
      <w:pPr>
        <w:rPr>
          <w:rFonts w:ascii="Verdana" w:hAnsi="Verdana"/>
          <w:sz w:val="22"/>
          <w:szCs w:val="22"/>
        </w:rPr>
      </w:pPr>
      <w:r>
        <w:rPr>
          <w:rFonts w:ascii="Verdana" w:hAnsi="Verdana"/>
          <w:sz w:val="22"/>
          <w:szCs w:val="22"/>
        </w:rPr>
        <w:t xml:space="preserve">Arkivverdig </w:t>
      </w:r>
      <w:r w:rsidR="008B325C">
        <w:rPr>
          <w:rFonts w:ascii="Verdana" w:hAnsi="Verdana"/>
          <w:sz w:val="22"/>
          <w:szCs w:val="22"/>
        </w:rPr>
        <w:t xml:space="preserve">SMS, </w:t>
      </w:r>
      <w:r>
        <w:rPr>
          <w:rFonts w:ascii="Verdana" w:hAnsi="Verdana"/>
          <w:sz w:val="22"/>
          <w:szCs w:val="22"/>
        </w:rPr>
        <w:t>p</w:t>
      </w:r>
      <w:r w:rsidR="00811F7D">
        <w:rPr>
          <w:rFonts w:ascii="Verdana" w:hAnsi="Verdana"/>
          <w:sz w:val="22"/>
          <w:szCs w:val="22"/>
        </w:rPr>
        <w:t>ost og e-post</w:t>
      </w:r>
      <w:r>
        <w:rPr>
          <w:rFonts w:ascii="Verdana" w:hAnsi="Verdana"/>
          <w:sz w:val="22"/>
          <w:szCs w:val="22"/>
        </w:rPr>
        <w:t xml:space="preserve"> skal skannes </w:t>
      </w:r>
      <w:r w:rsidR="004B0C5B">
        <w:rPr>
          <w:rFonts w:ascii="Verdana" w:hAnsi="Verdana"/>
          <w:sz w:val="22"/>
          <w:szCs w:val="22"/>
        </w:rPr>
        <w:t>og journalføres i</w:t>
      </w:r>
      <w:r w:rsidR="001B37C8">
        <w:rPr>
          <w:rFonts w:ascii="Verdana" w:hAnsi="Verdana"/>
          <w:sz w:val="22"/>
          <w:szCs w:val="22"/>
        </w:rPr>
        <w:t xml:space="preserve"> </w:t>
      </w:r>
      <w:r w:rsidR="007F2598">
        <w:rPr>
          <w:rFonts w:ascii="Verdana" w:hAnsi="Verdana"/>
          <w:sz w:val="22"/>
          <w:szCs w:val="22"/>
        </w:rPr>
        <w:t>Velferd</w:t>
      </w:r>
      <w:r w:rsidR="001B37C8">
        <w:rPr>
          <w:rFonts w:ascii="Verdana" w:hAnsi="Verdana"/>
          <w:sz w:val="22"/>
          <w:szCs w:val="22"/>
        </w:rPr>
        <w:t xml:space="preserve">. </w:t>
      </w:r>
      <w:r w:rsidR="00A1244D">
        <w:rPr>
          <w:rFonts w:ascii="Verdana" w:hAnsi="Verdana"/>
          <w:sz w:val="22"/>
          <w:szCs w:val="22"/>
        </w:rPr>
        <w:t>Dette gjelder både e-post sendt til kontorets e-postadresse nav.porsanger@nav.no og e-post sendt direkte til saksbehandler.</w:t>
      </w:r>
      <w:r w:rsidR="00CB5D90">
        <w:rPr>
          <w:rFonts w:ascii="Verdana" w:hAnsi="Verdana"/>
          <w:sz w:val="22"/>
          <w:szCs w:val="22"/>
        </w:rPr>
        <w:t xml:space="preserve"> </w:t>
      </w:r>
      <w:r w:rsidR="00EF3F7B">
        <w:rPr>
          <w:rFonts w:ascii="Verdana" w:hAnsi="Verdana"/>
          <w:sz w:val="22"/>
          <w:szCs w:val="22"/>
        </w:rPr>
        <w:t xml:space="preserve">Post og e-post journalføres og knyttes til riktig sak </w:t>
      </w:r>
      <w:r w:rsidR="00EF376C">
        <w:rPr>
          <w:rFonts w:ascii="Verdana" w:hAnsi="Verdana"/>
          <w:sz w:val="22"/>
          <w:szCs w:val="22"/>
        </w:rPr>
        <w:t xml:space="preserve">i </w:t>
      </w:r>
      <w:r w:rsidR="007F2598">
        <w:rPr>
          <w:rFonts w:ascii="Verdana" w:hAnsi="Verdana"/>
          <w:sz w:val="22"/>
          <w:szCs w:val="22"/>
        </w:rPr>
        <w:t>Velferd</w:t>
      </w:r>
      <w:r w:rsidR="00EF376C">
        <w:rPr>
          <w:rFonts w:ascii="Verdana" w:hAnsi="Verdana"/>
          <w:sz w:val="22"/>
          <w:szCs w:val="22"/>
        </w:rPr>
        <w:t>.</w:t>
      </w:r>
      <w:r w:rsidR="00BB09E1">
        <w:rPr>
          <w:rFonts w:ascii="Verdana" w:hAnsi="Verdana"/>
          <w:sz w:val="22"/>
          <w:szCs w:val="22"/>
        </w:rPr>
        <w:t xml:space="preserve"> </w:t>
      </w:r>
    </w:p>
    <w:p w14:paraId="61C16CAF" w14:textId="54734E23" w:rsidR="007F2598" w:rsidRDefault="007F2598" w:rsidP="00585C3B">
      <w:pPr>
        <w:rPr>
          <w:rFonts w:ascii="Verdana" w:hAnsi="Verdana"/>
          <w:sz w:val="22"/>
          <w:szCs w:val="22"/>
        </w:rPr>
      </w:pPr>
    </w:p>
    <w:p w14:paraId="66898960" w14:textId="4184EAA9" w:rsidR="007F2598" w:rsidRDefault="0030264F" w:rsidP="00585C3B">
      <w:pPr>
        <w:rPr>
          <w:rFonts w:ascii="Verdana" w:hAnsi="Verdana"/>
          <w:sz w:val="22"/>
          <w:szCs w:val="22"/>
        </w:rPr>
      </w:pPr>
      <w:r>
        <w:rPr>
          <w:rFonts w:ascii="Verdana" w:hAnsi="Verdana"/>
          <w:sz w:val="22"/>
          <w:szCs w:val="22"/>
        </w:rPr>
        <w:lastRenderedPageBreak/>
        <w:t xml:space="preserve">Post som mottas digitalt, f.eks. gjennom skjemabase, Altinn, eDialog eller annet, fanges av </w:t>
      </w:r>
      <w:r w:rsidR="00864E71">
        <w:rPr>
          <w:rFonts w:ascii="Verdana" w:hAnsi="Verdana"/>
          <w:sz w:val="22"/>
          <w:szCs w:val="22"/>
        </w:rPr>
        <w:t xml:space="preserve">leder </w:t>
      </w:r>
      <w:r>
        <w:rPr>
          <w:rFonts w:ascii="Verdana" w:hAnsi="Verdana"/>
          <w:sz w:val="22"/>
          <w:szCs w:val="22"/>
        </w:rPr>
        <w:t>og fordeles til saksbehandler</w:t>
      </w:r>
      <w:r w:rsidR="00864E71">
        <w:rPr>
          <w:rFonts w:ascii="Verdana" w:hAnsi="Verdana"/>
          <w:sz w:val="22"/>
          <w:szCs w:val="22"/>
        </w:rPr>
        <w:t xml:space="preserve"> for skanning og </w:t>
      </w:r>
      <w:r w:rsidR="00AB05C9">
        <w:rPr>
          <w:rFonts w:ascii="Verdana" w:hAnsi="Verdana"/>
          <w:sz w:val="22"/>
          <w:szCs w:val="22"/>
        </w:rPr>
        <w:t>journalføring</w:t>
      </w:r>
      <w:r>
        <w:rPr>
          <w:rFonts w:ascii="Verdana" w:hAnsi="Verdana"/>
          <w:sz w:val="22"/>
          <w:szCs w:val="22"/>
        </w:rPr>
        <w:t>.</w:t>
      </w:r>
    </w:p>
    <w:p w14:paraId="232B32D5" w14:textId="4B49DC43" w:rsidR="005B4780" w:rsidRDefault="005B4780" w:rsidP="00585C3B">
      <w:pPr>
        <w:rPr>
          <w:rFonts w:ascii="Verdana" w:hAnsi="Verdana"/>
          <w:sz w:val="22"/>
          <w:szCs w:val="22"/>
        </w:rPr>
      </w:pPr>
    </w:p>
    <w:p w14:paraId="6B93C9BC" w14:textId="787A3BEC" w:rsidR="005B4780" w:rsidRDefault="005B4780" w:rsidP="00585C3B">
      <w:pPr>
        <w:rPr>
          <w:rFonts w:ascii="Verdana" w:hAnsi="Verdana"/>
          <w:sz w:val="22"/>
          <w:szCs w:val="22"/>
        </w:rPr>
      </w:pPr>
      <w:r>
        <w:rPr>
          <w:rFonts w:ascii="Verdana" w:hAnsi="Verdana"/>
          <w:b/>
          <w:bCs/>
          <w:sz w:val="22"/>
          <w:szCs w:val="22"/>
        </w:rPr>
        <w:t>Mottak av post gjennom Digisos</w:t>
      </w:r>
    </w:p>
    <w:p w14:paraId="0459C0CD" w14:textId="6240263B" w:rsidR="00486702" w:rsidRDefault="00486702" w:rsidP="00585C3B">
      <w:pPr>
        <w:rPr>
          <w:rFonts w:ascii="Verdana" w:hAnsi="Verdana"/>
          <w:sz w:val="22"/>
          <w:szCs w:val="22"/>
        </w:rPr>
      </w:pPr>
      <w:r>
        <w:rPr>
          <w:rFonts w:ascii="Verdana" w:hAnsi="Verdana"/>
          <w:sz w:val="22"/>
          <w:szCs w:val="22"/>
        </w:rPr>
        <w:t>Digital post mottatt gjennom Digisos</w:t>
      </w:r>
      <w:r w:rsidR="00BC0BE8">
        <w:rPr>
          <w:rFonts w:ascii="Verdana" w:hAnsi="Verdana"/>
          <w:sz w:val="22"/>
          <w:szCs w:val="22"/>
        </w:rPr>
        <w:t xml:space="preserve"> kommer i Postregistrering i Velferd.</w:t>
      </w:r>
    </w:p>
    <w:p w14:paraId="5207A1AB" w14:textId="245AD893" w:rsidR="00BC0BE8" w:rsidRPr="00486702" w:rsidRDefault="00D809EA" w:rsidP="00585C3B">
      <w:pPr>
        <w:rPr>
          <w:rFonts w:ascii="Verdana" w:hAnsi="Verdana"/>
          <w:sz w:val="22"/>
          <w:szCs w:val="22"/>
        </w:rPr>
      </w:pPr>
      <w:r>
        <w:rPr>
          <w:rFonts w:ascii="Verdana" w:hAnsi="Verdana"/>
          <w:sz w:val="22"/>
          <w:szCs w:val="22"/>
        </w:rPr>
        <w:t>Posten journalføres på samme måte som papirdokumenter beskrevet i § 3-2 d.</w:t>
      </w:r>
    </w:p>
    <w:p w14:paraId="3ED700F1" w14:textId="0BBA4A9E" w:rsidR="00A00D89" w:rsidRDefault="00A00D89" w:rsidP="00F11328">
      <w:pPr>
        <w:rPr>
          <w:rFonts w:ascii="Verdana" w:hAnsi="Verdana"/>
          <w:sz w:val="22"/>
          <w:szCs w:val="22"/>
        </w:rPr>
      </w:pPr>
    </w:p>
    <w:p w14:paraId="04CD33BE" w14:textId="7E1C8E22" w:rsidR="000776F6" w:rsidRPr="0030217B" w:rsidRDefault="000D2D51" w:rsidP="00F11328">
      <w:pPr>
        <w:rPr>
          <w:rFonts w:ascii="Verdana" w:hAnsi="Verdana"/>
          <w:b/>
          <w:bCs/>
          <w:sz w:val="22"/>
          <w:szCs w:val="22"/>
        </w:rPr>
      </w:pPr>
      <w:r w:rsidRPr="0030217B">
        <w:rPr>
          <w:rFonts w:ascii="Verdana" w:hAnsi="Verdana"/>
          <w:b/>
          <w:bCs/>
          <w:sz w:val="22"/>
          <w:szCs w:val="22"/>
        </w:rPr>
        <w:t>Sending av dokumenter</w:t>
      </w:r>
    </w:p>
    <w:p w14:paraId="1E553193" w14:textId="410FA403" w:rsidR="005B0FCA" w:rsidRPr="00493CA8" w:rsidRDefault="005B0FCA" w:rsidP="005B0FCA">
      <w:pPr>
        <w:rPr>
          <w:rFonts w:ascii="Verdana" w:hAnsi="Verdana"/>
          <w:sz w:val="22"/>
          <w:szCs w:val="22"/>
        </w:rPr>
      </w:pPr>
      <w:r w:rsidRPr="00493CA8">
        <w:rPr>
          <w:rFonts w:ascii="Verdana" w:hAnsi="Verdana"/>
          <w:sz w:val="22"/>
          <w:szCs w:val="22"/>
        </w:rPr>
        <w:t xml:space="preserve">Vi har fullelektronisk arkiv og bruker SvarUt når vi sender ut brev fra </w:t>
      </w:r>
      <w:r w:rsidR="0010098E">
        <w:rPr>
          <w:rFonts w:ascii="Verdana" w:hAnsi="Verdana"/>
          <w:sz w:val="22"/>
          <w:szCs w:val="22"/>
        </w:rPr>
        <w:t>Velferd</w:t>
      </w:r>
      <w:r w:rsidRPr="00493CA8">
        <w:rPr>
          <w:rFonts w:ascii="Verdana" w:hAnsi="Verdana"/>
          <w:sz w:val="22"/>
          <w:szCs w:val="22"/>
        </w:rPr>
        <w:t>.</w:t>
      </w:r>
    </w:p>
    <w:p w14:paraId="455B8987" w14:textId="05599F84" w:rsidR="005B0FCA" w:rsidRPr="008C684A" w:rsidRDefault="005B0FCA" w:rsidP="005B0FCA">
      <w:pPr>
        <w:rPr>
          <w:rFonts w:ascii="Verdana" w:hAnsi="Verdana" w:cs="Calibri"/>
          <w:color w:val="222222"/>
          <w:sz w:val="22"/>
          <w:szCs w:val="22"/>
          <w:shd w:val="clear" w:color="auto" w:fill="FFFFFF"/>
        </w:rPr>
      </w:pPr>
      <w:r w:rsidRPr="00493CA8">
        <w:rPr>
          <w:rFonts w:ascii="Verdana" w:hAnsi="Verdana"/>
          <w:sz w:val="22"/>
          <w:szCs w:val="22"/>
        </w:rPr>
        <w:t>Saksbehandler er ansvarlig for</w:t>
      </w:r>
      <w:r>
        <w:rPr>
          <w:rFonts w:ascii="Verdana" w:hAnsi="Verdana"/>
          <w:sz w:val="22"/>
          <w:szCs w:val="22"/>
        </w:rPr>
        <w:t xml:space="preserve"> at</w:t>
      </w:r>
      <w:r w:rsidRPr="00493CA8">
        <w:rPr>
          <w:rFonts w:ascii="Verdana" w:hAnsi="Verdana"/>
          <w:sz w:val="22"/>
          <w:szCs w:val="22"/>
        </w:rPr>
        <w:t xml:space="preserve"> egenproduserte dokumenter blir </w:t>
      </w:r>
      <w:r w:rsidR="00070BED">
        <w:rPr>
          <w:rFonts w:ascii="Verdana" w:hAnsi="Verdana"/>
          <w:sz w:val="22"/>
          <w:szCs w:val="22"/>
        </w:rPr>
        <w:t xml:space="preserve">ferdigstilt i Velferd slik at </w:t>
      </w:r>
      <w:r w:rsidR="00E0001E">
        <w:rPr>
          <w:rFonts w:ascii="Verdana" w:hAnsi="Verdana"/>
          <w:sz w:val="22"/>
          <w:szCs w:val="22"/>
        </w:rPr>
        <w:t>dokumentene blir registrert og arkivert i VSA.</w:t>
      </w:r>
      <w:r w:rsidR="008C684A">
        <w:rPr>
          <w:rFonts w:ascii="Verdana" w:hAnsi="Verdana"/>
          <w:sz w:val="22"/>
          <w:szCs w:val="22"/>
        </w:rPr>
        <w:t xml:space="preserve"> </w:t>
      </w:r>
      <w:r w:rsidR="008C684A">
        <w:rPr>
          <w:rFonts w:ascii="Verdana" w:hAnsi="Verdana" w:cs="Calibri"/>
          <w:color w:val="222222"/>
          <w:sz w:val="22"/>
          <w:szCs w:val="22"/>
          <w:shd w:val="clear" w:color="auto" w:fill="FFFFFF"/>
        </w:rPr>
        <w:t>Det kreves nivå 4 autentisering for åpning av krypterte brev i forsendelse via SvarUt.</w:t>
      </w:r>
    </w:p>
    <w:p w14:paraId="042805DC" w14:textId="77777777" w:rsidR="00F45B05" w:rsidRPr="00493CA8" w:rsidRDefault="00F45B05" w:rsidP="005B0FCA">
      <w:pPr>
        <w:rPr>
          <w:rFonts w:ascii="Verdana" w:hAnsi="Verdana"/>
          <w:sz w:val="22"/>
          <w:szCs w:val="22"/>
        </w:rPr>
      </w:pPr>
    </w:p>
    <w:p w14:paraId="63B7D190" w14:textId="77777777" w:rsidR="005B0FCA" w:rsidRDefault="005B0FCA" w:rsidP="005B0FCA">
      <w:pPr>
        <w:rPr>
          <w:rFonts w:ascii="Verdana" w:hAnsi="Verdana"/>
          <w:sz w:val="22"/>
          <w:szCs w:val="22"/>
        </w:rPr>
      </w:pPr>
      <w:r w:rsidRPr="00493CA8">
        <w:rPr>
          <w:rFonts w:ascii="Verdana" w:hAnsi="Verdana"/>
          <w:sz w:val="22"/>
          <w:szCs w:val="22"/>
        </w:rPr>
        <w:t>Vedtak sendes ut til bruker etter elektronisk godkjenn</w:t>
      </w:r>
      <w:r>
        <w:rPr>
          <w:rFonts w:ascii="Verdana" w:hAnsi="Verdana"/>
          <w:sz w:val="22"/>
          <w:szCs w:val="22"/>
        </w:rPr>
        <w:t>ing</w:t>
      </w:r>
      <w:r w:rsidRPr="00493CA8">
        <w:rPr>
          <w:rFonts w:ascii="Verdana" w:hAnsi="Verdana"/>
          <w:sz w:val="22"/>
          <w:szCs w:val="22"/>
        </w:rPr>
        <w:t>. Vedtak godkjennes elektronisk og skriftlig signering er ikke nødvendig.</w:t>
      </w:r>
    </w:p>
    <w:p w14:paraId="1DEF7322" w14:textId="77777777" w:rsidR="005B0FCA" w:rsidRDefault="005B0FCA" w:rsidP="005B0FCA">
      <w:pPr>
        <w:rPr>
          <w:rFonts w:ascii="Verdana" w:hAnsi="Verdana"/>
          <w:sz w:val="22"/>
          <w:szCs w:val="22"/>
        </w:rPr>
      </w:pPr>
    </w:p>
    <w:p w14:paraId="2A2C4682" w14:textId="72F1C227" w:rsidR="005B0FCA" w:rsidRDefault="005B0FCA" w:rsidP="005B0FCA">
      <w:pPr>
        <w:rPr>
          <w:rFonts w:ascii="Verdana" w:hAnsi="Verdana"/>
          <w:sz w:val="22"/>
          <w:szCs w:val="22"/>
        </w:rPr>
      </w:pPr>
      <w:r>
        <w:rPr>
          <w:rFonts w:ascii="Verdana" w:hAnsi="Verdana"/>
          <w:sz w:val="22"/>
          <w:szCs w:val="22"/>
        </w:rPr>
        <w:t xml:space="preserve">Signatur som benyttes skal være i henhold til bestemt oppsett. </w:t>
      </w:r>
    </w:p>
    <w:p w14:paraId="7F99BC3E" w14:textId="77777777" w:rsidR="005B0FCA" w:rsidRDefault="005B0FCA" w:rsidP="005B0FCA">
      <w:pPr>
        <w:rPr>
          <w:rFonts w:ascii="Verdana" w:hAnsi="Verdana"/>
          <w:sz w:val="22"/>
          <w:szCs w:val="22"/>
        </w:rPr>
      </w:pPr>
    </w:p>
    <w:p w14:paraId="47D7A09E" w14:textId="3C43ACAD" w:rsidR="005B0FCA" w:rsidRDefault="005B0FCA" w:rsidP="005B0FCA">
      <w:pPr>
        <w:rPr>
          <w:rFonts w:ascii="Verdana" w:hAnsi="Verdana"/>
          <w:sz w:val="22"/>
          <w:szCs w:val="22"/>
        </w:rPr>
      </w:pPr>
      <w:r>
        <w:rPr>
          <w:rFonts w:ascii="Verdana" w:hAnsi="Verdana"/>
          <w:sz w:val="22"/>
          <w:szCs w:val="22"/>
        </w:rPr>
        <w:t xml:space="preserve">Brev skal ikke sendes som e-post, med mindre det kan benyttes løsning for kryptering. </w:t>
      </w:r>
      <w:r w:rsidR="00635152">
        <w:rPr>
          <w:rFonts w:ascii="Verdana" w:hAnsi="Verdana"/>
          <w:sz w:val="22"/>
          <w:szCs w:val="22"/>
        </w:rPr>
        <w:t>Brevet skal da først produseres</w:t>
      </w:r>
      <w:r w:rsidR="001477C3">
        <w:rPr>
          <w:rFonts w:ascii="Verdana" w:hAnsi="Verdana"/>
          <w:sz w:val="22"/>
          <w:szCs w:val="22"/>
        </w:rPr>
        <w:t xml:space="preserve"> og ferdigstilles</w:t>
      </w:r>
      <w:r w:rsidR="00635152">
        <w:rPr>
          <w:rFonts w:ascii="Verdana" w:hAnsi="Verdana"/>
          <w:sz w:val="22"/>
          <w:szCs w:val="22"/>
        </w:rPr>
        <w:t xml:space="preserve"> i Velferd</w:t>
      </w:r>
      <w:r w:rsidR="001477C3">
        <w:rPr>
          <w:rFonts w:ascii="Verdana" w:hAnsi="Verdana"/>
          <w:sz w:val="22"/>
          <w:szCs w:val="22"/>
        </w:rPr>
        <w:t xml:space="preserve"> slik at det automatisk arkiveres i VSA. </w:t>
      </w:r>
      <w:r w:rsidR="00460463">
        <w:rPr>
          <w:rFonts w:ascii="Verdana" w:hAnsi="Verdana"/>
          <w:sz w:val="22"/>
          <w:szCs w:val="22"/>
        </w:rPr>
        <w:t xml:space="preserve">Det ferdige brevet åpnes fra Velferd, konverteres </w:t>
      </w:r>
      <w:r w:rsidR="009655FC">
        <w:rPr>
          <w:rFonts w:ascii="Verdana" w:hAnsi="Verdana"/>
          <w:sz w:val="22"/>
          <w:szCs w:val="22"/>
        </w:rPr>
        <w:t>til en pdf-fil og sendes kryptert på e-post.</w:t>
      </w:r>
    </w:p>
    <w:p w14:paraId="2885B839" w14:textId="31F89E92" w:rsidR="000D2D51" w:rsidRDefault="000D2D51" w:rsidP="00F11328">
      <w:pPr>
        <w:rPr>
          <w:rFonts w:ascii="Verdana" w:hAnsi="Verdana"/>
          <w:sz w:val="22"/>
          <w:szCs w:val="22"/>
        </w:rPr>
      </w:pPr>
    </w:p>
    <w:p w14:paraId="29E8029C" w14:textId="02B6E0F6" w:rsidR="009B7C7E" w:rsidRPr="0030217B" w:rsidRDefault="009B7C7E" w:rsidP="00F11328">
      <w:pPr>
        <w:rPr>
          <w:rFonts w:ascii="Verdana" w:hAnsi="Verdana"/>
          <w:b/>
          <w:bCs/>
          <w:sz w:val="22"/>
          <w:szCs w:val="22"/>
        </w:rPr>
      </w:pPr>
      <w:r w:rsidRPr="0030217B">
        <w:rPr>
          <w:rFonts w:ascii="Verdana" w:hAnsi="Verdana"/>
          <w:b/>
          <w:bCs/>
          <w:sz w:val="22"/>
          <w:szCs w:val="22"/>
        </w:rPr>
        <w:t>Skanning</w:t>
      </w:r>
    </w:p>
    <w:p w14:paraId="64C7C0E0" w14:textId="25FC4D27" w:rsidR="00EC1FBE" w:rsidRDefault="00241905" w:rsidP="00EC1FBE">
      <w:pPr>
        <w:rPr>
          <w:rFonts w:ascii="Verdana" w:hAnsi="Verdana"/>
          <w:sz w:val="22"/>
          <w:szCs w:val="22"/>
        </w:rPr>
      </w:pPr>
      <w:r>
        <w:rPr>
          <w:rFonts w:ascii="Verdana" w:hAnsi="Verdana"/>
          <w:sz w:val="22"/>
          <w:szCs w:val="22"/>
        </w:rPr>
        <w:t>Saksbehandlere</w:t>
      </w:r>
      <w:r w:rsidR="00EC1FBE">
        <w:rPr>
          <w:rFonts w:ascii="Verdana" w:hAnsi="Verdana"/>
          <w:sz w:val="22"/>
          <w:szCs w:val="22"/>
        </w:rPr>
        <w:t xml:space="preserve"> har operatøransvaret for skanning av innkomne papirdokumenter. De mottatte papirdokumentene skannes og føres inn fortløpende. Når skanning er </w:t>
      </w:r>
      <w:r w:rsidR="001452E3">
        <w:rPr>
          <w:rFonts w:ascii="Verdana" w:hAnsi="Verdana"/>
          <w:sz w:val="22"/>
          <w:szCs w:val="22"/>
        </w:rPr>
        <w:t>ferdig,</w:t>
      </w:r>
      <w:r w:rsidR="00EC1FBE">
        <w:rPr>
          <w:rFonts w:ascii="Verdana" w:hAnsi="Verdana"/>
          <w:sz w:val="22"/>
          <w:szCs w:val="22"/>
        </w:rPr>
        <w:t xml:space="preserve"> registrerer </w:t>
      </w:r>
      <w:r w:rsidR="00C57FE4">
        <w:rPr>
          <w:rFonts w:ascii="Verdana" w:hAnsi="Verdana"/>
          <w:sz w:val="22"/>
          <w:szCs w:val="22"/>
        </w:rPr>
        <w:t>saksbehandler</w:t>
      </w:r>
      <w:r w:rsidR="00EC1FBE">
        <w:rPr>
          <w:rFonts w:ascii="Verdana" w:hAnsi="Verdana"/>
          <w:sz w:val="22"/>
          <w:szCs w:val="22"/>
        </w:rPr>
        <w:t xml:space="preserve"> den innkomne posten i </w:t>
      </w:r>
      <w:r w:rsidR="00455B24">
        <w:rPr>
          <w:rFonts w:ascii="Verdana" w:hAnsi="Verdana"/>
          <w:sz w:val="22"/>
          <w:szCs w:val="22"/>
        </w:rPr>
        <w:t>postregistrering</w:t>
      </w:r>
      <w:r w:rsidR="00EC1FBE">
        <w:rPr>
          <w:rFonts w:ascii="Verdana" w:hAnsi="Verdana"/>
          <w:sz w:val="22"/>
          <w:szCs w:val="22"/>
        </w:rPr>
        <w:t xml:space="preserve"> og kontrollerer følgende: </w:t>
      </w:r>
    </w:p>
    <w:p w14:paraId="5E3F455D" w14:textId="77777777" w:rsidR="00EC1FBE" w:rsidRDefault="00EC1FBE" w:rsidP="00EC1FBE">
      <w:pPr>
        <w:numPr>
          <w:ilvl w:val="0"/>
          <w:numId w:val="36"/>
        </w:numPr>
        <w:rPr>
          <w:rFonts w:ascii="Verdana" w:hAnsi="Verdana"/>
          <w:sz w:val="22"/>
          <w:szCs w:val="22"/>
        </w:rPr>
      </w:pPr>
      <w:r>
        <w:rPr>
          <w:rFonts w:ascii="Verdana" w:hAnsi="Verdana"/>
          <w:sz w:val="22"/>
          <w:szCs w:val="22"/>
        </w:rPr>
        <w:t>At alle mottatte dokumenter er skannet og arkivert</w:t>
      </w:r>
    </w:p>
    <w:p w14:paraId="3C54E185" w14:textId="77777777" w:rsidR="00EC1FBE" w:rsidRDefault="00EC1FBE" w:rsidP="00EC1FBE">
      <w:pPr>
        <w:numPr>
          <w:ilvl w:val="0"/>
          <w:numId w:val="36"/>
        </w:numPr>
        <w:rPr>
          <w:rFonts w:ascii="Verdana" w:hAnsi="Verdana"/>
          <w:sz w:val="22"/>
          <w:szCs w:val="22"/>
        </w:rPr>
      </w:pPr>
      <w:r>
        <w:rPr>
          <w:rFonts w:ascii="Verdana" w:hAnsi="Verdana"/>
          <w:sz w:val="22"/>
          <w:szCs w:val="22"/>
        </w:rPr>
        <w:t>At alle sider er kommet med på hvert dokument</w:t>
      </w:r>
    </w:p>
    <w:p w14:paraId="1F5C71E7" w14:textId="77777777" w:rsidR="00EC1FBE" w:rsidRDefault="00EC1FBE" w:rsidP="00EC1FBE">
      <w:pPr>
        <w:numPr>
          <w:ilvl w:val="0"/>
          <w:numId w:val="36"/>
        </w:numPr>
        <w:rPr>
          <w:rFonts w:ascii="Verdana" w:hAnsi="Verdana"/>
          <w:sz w:val="22"/>
          <w:szCs w:val="22"/>
        </w:rPr>
      </w:pPr>
      <w:r>
        <w:rPr>
          <w:rFonts w:ascii="Verdana" w:hAnsi="Verdana"/>
          <w:sz w:val="22"/>
          <w:szCs w:val="22"/>
        </w:rPr>
        <w:t xml:space="preserve">At skanningen kvalitetsmessig er god nok </w:t>
      </w:r>
    </w:p>
    <w:p w14:paraId="388A6271" w14:textId="77777777" w:rsidR="00EC1FBE" w:rsidRPr="00C60ED1" w:rsidRDefault="00EC1FBE" w:rsidP="00EC1FBE">
      <w:pPr>
        <w:numPr>
          <w:ilvl w:val="0"/>
          <w:numId w:val="36"/>
        </w:numPr>
        <w:rPr>
          <w:rFonts w:ascii="Verdana" w:hAnsi="Verdana"/>
          <w:sz w:val="22"/>
          <w:szCs w:val="22"/>
        </w:rPr>
      </w:pPr>
      <w:r>
        <w:rPr>
          <w:rFonts w:ascii="Verdana" w:hAnsi="Verdana"/>
          <w:sz w:val="22"/>
          <w:szCs w:val="22"/>
        </w:rPr>
        <w:t>At det er samsvar mellom arkiverte dokumenter og registrerte opplysninger</w:t>
      </w:r>
    </w:p>
    <w:p w14:paraId="2FEF5362" w14:textId="77777777" w:rsidR="00EC1FBE" w:rsidRDefault="00EC1FBE" w:rsidP="00EC1FBE">
      <w:pPr>
        <w:rPr>
          <w:rFonts w:ascii="Verdana" w:hAnsi="Verdana"/>
          <w:sz w:val="22"/>
          <w:szCs w:val="22"/>
        </w:rPr>
      </w:pPr>
    </w:p>
    <w:p w14:paraId="0B5E9146" w14:textId="7A11E179" w:rsidR="00EC1FBE" w:rsidRDefault="00EC1FBE" w:rsidP="00EC1FBE">
      <w:pPr>
        <w:rPr>
          <w:rFonts w:ascii="Verdana" w:hAnsi="Verdana"/>
          <w:sz w:val="22"/>
          <w:szCs w:val="22"/>
        </w:rPr>
      </w:pPr>
      <w:r>
        <w:rPr>
          <w:rFonts w:ascii="Verdana" w:hAnsi="Verdana"/>
          <w:sz w:val="22"/>
          <w:szCs w:val="22"/>
        </w:rPr>
        <w:t xml:space="preserve">Etter skanning </w:t>
      </w:r>
      <w:r w:rsidR="001452E3">
        <w:rPr>
          <w:rFonts w:ascii="Verdana" w:hAnsi="Verdana"/>
          <w:sz w:val="22"/>
          <w:szCs w:val="22"/>
        </w:rPr>
        <w:t xml:space="preserve">og fullført </w:t>
      </w:r>
      <w:r w:rsidR="00D7444C">
        <w:rPr>
          <w:rFonts w:ascii="Verdana" w:hAnsi="Verdana"/>
          <w:sz w:val="22"/>
          <w:szCs w:val="22"/>
        </w:rPr>
        <w:t xml:space="preserve">journalføring i postregistreringen </w:t>
      </w:r>
      <w:r>
        <w:rPr>
          <w:rFonts w:ascii="Verdana" w:hAnsi="Verdana"/>
          <w:sz w:val="22"/>
          <w:szCs w:val="22"/>
        </w:rPr>
        <w:t>makuleres</w:t>
      </w:r>
      <w:r w:rsidR="00CE5CE1">
        <w:rPr>
          <w:rFonts w:ascii="Verdana" w:hAnsi="Verdana"/>
          <w:sz w:val="22"/>
          <w:szCs w:val="22"/>
        </w:rPr>
        <w:t xml:space="preserve"> </w:t>
      </w:r>
      <w:r w:rsidR="00ED2886">
        <w:rPr>
          <w:rFonts w:ascii="Verdana" w:hAnsi="Verdana"/>
          <w:sz w:val="22"/>
          <w:szCs w:val="22"/>
        </w:rPr>
        <w:t>dokumentene</w:t>
      </w:r>
      <w:r>
        <w:rPr>
          <w:rFonts w:ascii="Verdana" w:hAnsi="Verdana"/>
          <w:sz w:val="22"/>
          <w:szCs w:val="22"/>
        </w:rPr>
        <w:t xml:space="preserve">.  </w:t>
      </w:r>
    </w:p>
    <w:p w14:paraId="45F7E686" w14:textId="77777777" w:rsidR="00EC1FBE" w:rsidRDefault="00EC1FBE" w:rsidP="00EC1FBE">
      <w:pPr>
        <w:rPr>
          <w:rFonts w:ascii="Verdana" w:hAnsi="Verdana"/>
          <w:sz w:val="22"/>
          <w:szCs w:val="22"/>
        </w:rPr>
      </w:pPr>
    </w:p>
    <w:p w14:paraId="52537014" w14:textId="4762FB53" w:rsidR="00EC1FBE" w:rsidRDefault="00EC1FBE" w:rsidP="00EC1FBE">
      <w:pPr>
        <w:rPr>
          <w:rFonts w:ascii="Verdana" w:hAnsi="Verdana"/>
          <w:sz w:val="22"/>
          <w:szCs w:val="22"/>
        </w:rPr>
      </w:pPr>
      <w:r w:rsidRPr="003669CB">
        <w:rPr>
          <w:rFonts w:ascii="Verdana" w:hAnsi="Verdana"/>
          <w:sz w:val="22"/>
          <w:szCs w:val="22"/>
        </w:rPr>
        <w:t xml:space="preserve">Det finnes sakspost som er vanskelig å skanne på grunn av format eller størrelse. </w:t>
      </w:r>
      <w:r w:rsidR="00680AE8">
        <w:rPr>
          <w:rFonts w:ascii="Verdana" w:hAnsi="Verdana"/>
          <w:sz w:val="22"/>
          <w:szCs w:val="22"/>
        </w:rPr>
        <w:t>Slik post må først kopieres o</w:t>
      </w:r>
      <w:r w:rsidR="00D264DF">
        <w:rPr>
          <w:rFonts w:ascii="Verdana" w:hAnsi="Verdana"/>
          <w:sz w:val="22"/>
          <w:szCs w:val="22"/>
        </w:rPr>
        <w:t xml:space="preserve">ver på A4-papir. </w:t>
      </w:r>
      <w:r w:rsidRPr="003669CB">
        <w:rPr>
          <w:rFonts w:ascii="Verdana" w:hAnsi="Verdana"/>
          <w:sz w:val="22"/>
          <w:szCs w:val="22"/>
        </w:rPr>
        <w:t>Skanneren håndterer dokumenter opptil A</w:t>
      </w:r>
      <w:r w:rsidR="00ED2886">
        <w:rPr>
          <w:rFonts w:ascii="Verdana" w:hAnsi="Verdana"/>
          <w:sz w:val="22"/>
          <w:szCs w:val="22"/>
        </w:rPr>
        <w:t>4</w:t>
      </w:r>
      <w:r>
        <w:rPr>
          <w:rFonts w:ascii="Verdana" w:hAnsi="Verdana"/>
          <w:sz w:val="22"/>
          <w:szCs w:val="22"/>
        </w:rPr>
        <w:t>.</w:t>
      </w:r>
    </w:p>
    <w:p w14:paraId="3B50673C" w14:textId="77777777" w:rsidR="00D264DF" w:rsidRDefault="00D264DF" w:rsidP="00EC1FBE">
      <w:pPr>
        <w:rPr>
          <w:rFonts w:ascii="Verdana" w:hAnsi="Verdana"/>
          <w:sz w:val="22"/>
          <w:szCs w:val="22"/>
        </w:rPr>
      </w:pPr>
    </w:p>
    <w:p w14:paraId="65FFA174" w14:textId="204EF6D0" w:rsidR="00EC1FBE" w:rsidRDefault="00EC1FBE" w:rsidP="00EC1FBE">
      <w:pPr>
        <w:rPr>
          <w:rFonts w:ascii="Verdana" w:hAnsi="Verdana"/>
          <w:sz w:val="22"/>
          <w:szCs w:val="22"/>
        </w:rPr>
      </w:pPr>
      <w:r>
        <w:rPr>
          <w:rFonts w:ascii="Verdana" w:hAnsi="Verdana"/>
          <w:sz w:val="22"/>
          <w:szCs w:val="22"/>
        </w:rPr>
        <w:t>Reklame/trykksaker</w:t>
      </w:r>
      <w:r w:rsidRPr="003669CB">
        <w:rPr>
          <w:rFonts w:ascii="Verdana" w:hAnsi="Verdana"/>
          <w:sz w:val="22"/>
          <w:szCs w:val="22"/>
        </w:rPr>
        <w:t xml:space="preserve"> skannes</w:t>
      </w:r>
      <w:r>
        <w:rPr>
          <w:rFonts w:ascii="Verdana" w:hAnsi="Verdana"/>
          <w:sz w:val="22"/>
          <w:szCs w:val="22"/>
        </w:rPr>
        <w:t xml:space="preserve"> ikke. </w:t>
      </w:r>
    </w:p>
    <w:p w14:paraId="1AE1D874" w14:textId="77777777" w:rsidR="00EC1FBE" w:rsidRPr="00DA6BF8" w:rsidRDefault="00EC1FBE" w:rsidP="00EC1FBE">
      <w:pPr>
        <w:rPr>
          <w:rFonts w:ascii="Verdana" w:hAnsi="Verdana"/>
          <w:sz w:val="22"/>
          <w:szCs w:val="22"/>
        </w:rPr>
      </w:pPr>
    </w:p>
    <w:p w14:paraId="65399089" w14:textId="5ACE9458" w:rsidR="00EC1FBE" w:rsidRDefault="00EC1FBE" w:rsidP="00EC1FBE">
      <w:pPr>
        <w:rPr>
          <w:rFonts w:ascii="Verdana" w:hAnsi="Verdana"/>
          <w:sz w:val="22"/>
          <w:szCs w:val="22"/>
        </w:rPr>
      </w:pPr>
      <w:r w:rsidRPr="00DA6BF8">
        <w:rPr>
          <w:rFonts w:ascii="Verdana" w:hAnsi="Verdana"/>
          <w:sz w:val="22"/>
          <w:szCs w:val="22"/>
        </w:rPr>
        <w:t>Dokumenter som ikke skal/kan makuleres</w:t>
      </w:r>
    </w:p>
    <w:p w14:paraId="421DEA95" w14:textId="4AAB1426" w:rsidR="0013723A" w:rsidRPr="00DA6BF8" w:rsidRDefault="0013723A" w:rsidP="00EC1FBE">
      <w:pPr>
        <w:rPr>
          <w:rFonts w:ascii="Verdana" w:hAnsi="Verdana"/>
          <w:sz w:val="22"/>
          <w:szCs w:val="22"/>
        </w:rPr>
      </w:pPr>
      <w:r>
        <w:rPr>
          <w:rFonts w:ascii="Verdana" w:hAnsi="Verdana"/>
          <w:sz w:val="22"/>
          <w:szCs w:val="22"/>
        </w:rPr>
        <w:t xml:space="preserve">Originale dokumenter tilhørende </w:t>
      </w:r>
      <w:r w:rsidR="00FE747D">
        <w:rPr>
          <w:rFonts w:ascii="Verdana" w:hAnsi="Verdana"/>
          <w:sz w:val="22"/>
          <w:szCs w:val="22"/>
        </w:rPr>
        <w:t>innsender, eksempelvis vitnemål, avtaler og ligne</w:t>
      </w:r>
      <w:r w:rsidR="0041468E">
        <w:rPr>
          <w:rFonts w:ascii="Verdana" w:hAnsi="Verdana"/>
          <w:sz w:val="22"/>
          <w:szCs w:val="22"/>
        </w:rPr>
        <w:t>nde. Disse returneres innsender etter skanning.</w:t>
      </w:r>
    </w:p>
    <w:p w14:paraId="3F174C07" w14:textId="77777777" w:rsidR="00F11328" w:rsidRDefault="00F11328" w:rsidP="00F11328">
      <w:pPr>
        <w:rPr>
          <w:rFonts w:ascii="Verdana" w:hAnsi="Verdana"/>
          <w:sz w:val="22"/>
          <w:szCs w:val="22"/>
        </w:rPr>
      </w:pPr>
    </w:p>
    <w:p w14:paraId="6380DE08" w14:textId="77777777" w:rsidR="00683F96" w:rsidRDefault="00683F9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0154CFC1" w14:textId="77777777" w:rsidTr="00683F96">
        <w:tc>
          <w:tcPr>
            <w:tcW w:w="9062" w:type="dxa"/>
            <w:shd w:val="clear" w:color="auto" w:fill="E7E6E6"/>
          </w:tcPr>
          <w:p w14:paraId="594C064D" w14:textId="25811149" w:rsidR="00493CA8" w:rsidRDefault="0048665B" w:rsidP="00493CA8">
            <w:pPr>
              <w:rPr>
                <w:rFonts w:ascii="Verdana" w:eastAsia="Calibri" w:hAnsi="Verdana"/>
                <w:sz w:val="22"/>
                <w:szCs w:val="22"/>
              </w:rPr>
            </w:pPr>
            <w:r>
              <w:rPr>
                <w:rFonts w:ascii="Verdana" w:eastAsia="Calibri" w:hAnsi="Verdana"/>
                <w:sz w:val="22"/>
                <w:szCs w:val="22"/>
              </w:rPr>
              <w:lastRenderedPageBreak/>
              <w:t>§ 3-</w:t>
            </w:r>
            <w:r w:rsidR="00493CA8">
              <w:rPr>
                <w:rFonts w:ascii="Verdana" w:eastAsia="Calibri" w:hAnsi="Verdana"/>
                <w:sz w:val="22"/>
                <w:szCs w:val="22"/>
              </w:rPr>
              <w:t xml:space="preserve">2 f Rutiner som definerer ansvar for: </w:t>
            </w:r>
          </w:p>
          <w:p w14:paraId="549A8F43" w14:textId="77777777" w:rsidR="00493CA8" w:rsidRDefault="00493CA8">
            <w:pPr>
              <w:numPr>
                <w:ilvl w:val="0"/>
                <w:numId w:val="2"/>
              </w:numPr>
              <w:rPr>
                <w:rFonts w:ascii="Verdana" w:eastAsia="Calibri" w:hAnsi="Verdana"/>
                <w:sz w:val="22"/>
                <w:szCs w:val="22"/>
              </w:rPr>
            </w:pPr>
            <w:r>
              <w:rPr>
                <w:rFonts w:ascii="Verdana" w:eastAsia="Calibri" w:hAnsi="Verdana"/>
                <w:sz w:val="22"/>
                <w:szCs w:val="22"/>
              </w:rPr>
              <w:t>Fordeling av dokumenter</w:t>
            </w:r>
          </w:p>
          <w:p w14:paraId="4876EEA2" w14:textId="77777777" w:rsidR="00493CA8" w:rsidRDefault="00493CA8">
            <w:pPr>
              <w:numPr>
                <w:ilvl w:val="0"/>
                <w:numId w:val="2"/>
              </w:numPr>
              <w:rPr>
                <w:rFonts w:ascii="Verdana" w:eastAsia="Calibri" w:hAnsi="Verdana"/>
                <w:sz w:val="22"/>
                <w:szCs w:val="22"/>
              </w:rPr>
            </w:pPr>
            <w:r>
              <w:rPr>
                <w:rFonts w:ascii="Verdana" w:eastAsia="Calibri" w:hAnsi="Verdana"/>
                <w:sz w:val="22"/>
                <w:szCs w:val="22"/>
              </w:rPr>
              <w:t>Retting av registrerte journal- og arkivopplysninger</w:t>
            </w:r>
          </w:p>
          <w:p w14:paraId="15AD88E8" w14:textId="77777777" w:rsidR="00493CA8" w:rsidRDefault="00493CA8">
            <w:pPr>
              <w:numPr>
                <w:ilvl w:val="0"/>
                <w:numId w:val="2"/>
              </w:numPr>
              <w:rPr>
                <w:rFonts w:ascii="Verdana" w:eastAsia="Calibri" w:hAnsi="Verdana"/>
                <w:sz w:val="22"/>
                <w:szCs w:val="22"/>
              </w:rPr>
            </w:pPr>
            <w:r>
              <w:rPr>
                <w:rFonts w:ascii="Verdana" w:eastAsia="Calibri" w:hAnsi="Verdana"/>
                <w:sz w:val="22"/>
                <w:szCs w:val="22"/>
              </w:rPr>
              <w:t>Avskrivning og ferdigstillelse av dokumenter</w:t>
            </w:r>
          </w:p>
          <w:p w14:paraId="3D69EDC5" w14:textId="25E64B3F" w:rsidR="00493CA8" w:rsidRDefault="00493CA8">
            <w:pPr>
              <w:numPr>
                <w:ilvl w:val="0"/>
                <w:numId w:val="2"/>
              </w:numPr>
              <w:rPr>
                <w:rFonts w:ascii="Verdana" w:eastAsia="Calibri" w:hAnsi="Verdana"/>
                <w:sz w:val="22"/>
                <w:szCs w:val="22"/>
              </w:rPr>
            </w:pPr>
            <w:r>
              <w:rPr>
                <w:rFonts w:ascii="Verdana" w:eastAsia="Calibri" w:hAnsi="Verdana"/>
                <w:sz w:val="22"/>
                <w:szCs w:val="22"/>
              </w:rPr>
              <w:t xml:space="preserve">Vurdering av spørsmål </w:t>
            </w:r>
            <w:r w:rsidR="003D669E">
              <w:rPr>
                <w:rFonts w:ascii="Verdana" w:eastAsia="Calibri" w:hAnsi="Verdana"/>
                <w:sz w:val="22"/>
                <w:szCs w:val="22"/>
              </w:rPr>
              <w:t>som gjelder</w:t>
            </w:r>
            <w:r>
              <w:rPr>
                <w:rFonts w:ascii="Verdana" w:eastAsia="Calibri" w:hAnsi="Verdana"/>
                <w:sz w:val="22"/>
                <w:szCs w:val="22"/>
              </w:rPr>
              <w:t xml:space="preserve"> offentlighet</w:t>
            </w:r>
          </w:p>
          <w:p w14:paraId="23D36EF7" w14:textId="77777777" w:rsidR="00493CA8" w:rsidRPr="001B11F1" w:rsidRDefault="00493CA8" w:rsidP="00585C3B">
            <w:pPr>
              <w:numPr>
                <w:ilvl w:val="0"/>
                <w:numId w:val="2"/>
              </w:numPr>
              <w:rPr>
                <w:rFonts w:ascii="Verdana" w:eastAsia="Calibri" w:hAnsi="Verdana"/>
                <w:sz w:val="22"/>
                <w:szCs w:val="22"/>
              </w:rPr>
            </w:pPr>
            <w:r>
              <w:rPr>
                <w:rFonts w:ascii="Verdana" w:eastAsia="Calibri" w:hAnsi="Verdana"/>
                <w:sz w:val="22"/>
                <w:szCs w:val="22"/>
              </w:rPr>
              <w:t>Registrering av unntak for offentlighet og hjemmel for dette</w:t>
            </w:r>
          </w:p>
        </w:tc>
      </w:tr>
    </w:tbl>
    <w:p w14:paraId="2DB2C04F" w14:textId="77777777" w:rsidR="005670FF" w:rsidRDefault="005670FF" w:rsidP="005670FF">
      <w:pPr>
        <w:rPr>
          <w:rFonts w:ascii="Verdana" w:hAnsi="Verdana"/>
        </w:rPr>
      </w:pPr>
    </w:p>
    <w:p w14:paraId="239CEDED" w14:textId="77777777" w:rsidR="001D0D0B" w:rsidRPr="001D0D0B" w:rsidRDefault="001D0D0B" w:rsidP="001D0D0B">
      <w:pPr>
        <w:rPr>
          <w:rFonts w:ascii="Verdana" w:hAnsi="Verdana"/>
          <w:b/>
          <w:bCs/>
          <w:sz w:val="22"/>
          <w:szCs w:val="22"/>
        </w:rPr>
      </w:pPr>
      <w:r w:rsidRPr="001D0D0B">
        <w:rPr>
          <w:rFonts w:ascii="Verdana" w:hAnsi="Verdana"/>
          <w:b/>
          <w:bCs/>
          <w:sz w:val="22"/>
          <w:szCs w:val="22"/>
        </w:rPr>
        <w:t>Fordeling av dokumenter</w:t>
      </w:r>
    </w:p>
    <w:p w14:paraId="5660748A" w14:textId="2C8489FE" w:rsidR="001D0D0B" w:rsidRDefault="001D0D0B" w:rsidP="001D0D0B">
      <w:pPr>
        <w:rPr>
          <w:rFonts w:ascii="Verdana" w:hAnsi="Verdana"/>
        </w:rPr>
      </w:pPr>
      <w:r w:rsidRPr="00493CA8">
        <w:rPr>
          <w:rFonts w:ascii="Verdana" w:hAnsi="Verdana"/>
          <w:sz w:val="22"/>
          <w:szCs w:val="22"/>
        </w:rPr>
        <w:t xml:space="preserve">Ved registreringen av innkomne dokumenter skal </w:t>
      </w:r>
      <w:r w:rsidR="00FB2A75">
        <w:rPr>
          <w:rFonts w:ascii="Verdana" w:hAnsi="Verdana"/>
          <w:sz w:val="22"/>
          <w:szCs w:val="22"/>
        </w:rPr>
        <w:t>saksbehandler</w:t>
      </w:r>
      <w:r w:rsidRPr="00493CA8">
        <w:rPr>
          <w:rFonts w:ascii="Verdana" w:hAnsi="Verdana"/>
          <w:sz w:val="22"/>
          <w:szCs w:val="22"/>
        </w:rPr>
        <w:t xml:space="preserve"> journalføre post og fordele</w:t>
      </w:r>
      <w:r>
        <w:rPr>
          <w:rFonts w:ascii="Verdana" w:hAnsi="Verdana"/>
          <w:sz w:val="22"/>
          <w:szCs w:val="22"/>
        </w:rPr>
        <w:t xml:space="preserve"> direkte</w:t>
      </w:r>
      <w:r w:rsidRPr="00493CA8">
        <w:rPr>
          <w:rFonts w:ascii="Verdana" w:hAnsi="Verdana"/>
          <w:sz w:val="22"/>
          <w:szCs w:val="22"/>
        </w:rPr>
        <w:t xml:space="preserve"> til saksbehandler</w:t>
      </w:r>
      <w:r>
        <w:rPr>
          <w:rFonts w:ascii="Verdana" w:hAnsi="Verdana"/>
          <w:sz w:val="22"/>
          <w:szCs w:val="22"/>
        </w:rPr>
        <w:t xml:space="preserve"> der denne er kjent</w:t>
      </w:r>
      <w:r w:rsidRPr="00493CA8">
        <w:rPr>
          <w:rFonts w:ascii="Verdana" w:hAnsi="Verdana"/>
          <w:sz w:val="22"/>
          <w:szCs w:val="22"/>
        </w:rPr>
        <w:t xml:space="preserve">. </w:t>
      </w:r>
    </w:p>
    <w:p w14:paraId="4D63AAFF" w14:textId="77777777" w:rsidR="001D0D0B" w:rsidRDefault="001D0D0B" w:rsidP="001D0D0B">
      <w:pPr>
        <w:rPr>
          <w:rFonts w:ascii="Verdana" w:hAnsi="Verdana"/>
        </w:rPr>
      </w:pPr>
    </w:p>
    <w:p w14:paraId="03A3E2D0" w14:textId="393283C8" w:rsidR="001D0D0B" w:rsidRDefault="001D0D0B" w:rsidP="001D0D0B">
      <w:pPr>
        <w:rPr>
          <w:rFonts w:ascii="Verdana" w:hAnsi="Verdana"/>
          <w:sz w:val="22"/>
          <w:szCs w:val="22"/>
        </w:rPr>
      </w:pPr>
      <w:r>
        <w:rPr>
          <w:rFonts w:ascii="Verdana" w:hAnsi="Verdana"/>
          <w:sz w:val="22"/>
          <w:szCs w:val="22"/>
        </w:rPr>
        <w:t xml:space="preserve">Ved nye saker der det er usikkerhet om hvem som skal være saksbehandler registreres saken til </w:t>
      </w:r>
      <w:r w:rsidR="00FB2A75">
        <w:rPr>
          <w:rFonts w:ascii="Verdana" w:hAnsi="Verdana"/>
          <w:sz w:val="22"/>
          <w:szCs w:val="22"/>
        </w:rPr>
        <w:t>fagleder</w:t>
      </w:r>
      <w:r>
        <w:rPr>
          <w:rFonts w:ascii="Verdana" w:hAnsi="Verdana"/>
          <w:sz w:val="22"/>
          <w:szCs w:val="22"/>
        </w:rPr>
        <w:t xml:space="preserve">. </w:t>
      </w:r>
      <w:r w:rsidR="00FB2A75">
        <w:rPr>
          <w:rFonts w:ascii="Verdana" w:hAnsi="Verdana"/>
          <w:sz w:val="22"/>
          <w:szCs w:val="22"/>
        </w:rPr>
        <w:t>Fagleder</w:t>
      </w:r>
      <w:r>
        <w:rPr>
          <w:rFonts w:ascii="Verdana" w:hAnsi="Verdana"/>
          <w:sz w:val="22"/>
          <w:szCs w:val="22"/>
        </w:rPr>
        <w:t xml:space="preserve"> fordeler så videre til saksbehandler, ved å endre saksbehandler på sak- og journalpostnivå.</w:t>
      </w:r>
    </w:p>
    <w:p w14:paraId="61F66E97" w14:textId="45FD7604" w:rsidR="0021414F" w:rsidRDefault="0021414F" w:rsidP="001D0D0B">
      <w:pPr>
        <w:rPr>
          <w:rFonts w:ascii="Verdana" w:hAnsi="Verdana"/>
          <w:sz w:val="22"/>
          <w:szCs w:val="22"/>
        </w:rPr>
      </w:pPr>
    </w:p>
    <w:p w14:paraId="60699037" w14:textId="77777777" w:rsidR="00DA771F" w:rsidRPr="00DA771F" w:rsidRDefault="00DA771F" w:rsidP="00DA771F">
      <w:pPr>
        <w:rPr>
          <w:rFonts w:ascii="Verdana" w:hAnsi="Verdana"/>
          <w:b/>
          <w:bCs/>
          <w:sz w:val="22"/>
          <w:szCs w:val="22"/>
        </w:rPr>
      </w:pPr>
      <w:r w:rsidRPr="00DA771F">
        <w:rPr>
          <w:rFonts w:ascii="Verdana" w:hAnsi="Verdana"/>
          <w:b/>
          <w:bCs/>
          <w:sz w:val="22"/>
          <w:szCs w:val="22"/>
        </w:rPr>
        <w:t>Retting av registrerte journal- og arkivopplysninger</w:t>
      </w:r>
    </w:p>
    <w:p w14:paraId="4CCE7947" w14:textId="1A177BE1" w:rsidR="00DA771F" w:rsidRDefault="00DA771F" w:rsidP="00DA771F">
      <w:pPr>
        <w:rPr>
          <w:rFonts w:ascii="Verdana" w:hAnsi="Verdana"/>
        </w:rPr>
      </w:pPr>
      <w:r w:rsidRPr="00493CA8">
        <w:rPr>
          <w:rFonts w:ascii="Verdana" w:hAnsi="Verdana"/>
          <w:sz w:val="22"/>
          <w:szCs w:val="22"/>
        </w:rPr>
        <w:t xml:space="preserve">Uriktige journal- og arkivopplysninger skal rettes opp snarest mulig. Brukere av systemet kan rette opplysninger der de selv er saksansvarlige. Oppdager de feil der de selv ikke er ansvarlig, skal de straks melde fra til </w:t>
      </w:r>
      <w:r w:rsidR="007D3628">
        <w:rPr>
          <w:rFonts w:ascii="Verdana" w:hAnsi="Verdana"/>
          <w:sz w:val="22"/>
          <w:szCs w:val="22"/>
        </w:rPr>
        <w:t>arkivansvarlig</w:t>
      </w:r>
      <w:r w:rsidRPr="00493CA8">
        <w:rPr>
          <w:rFonts w:ascii="Verdana" w:hAnsi="Verdana"/>
          <w:sz w:val="22"/>
          <w:szCs w:val="22"/>
        </w:rPr>
        <w:t xml:space="preserve">. </w:t>
      </w:r>
    </w:p>
    <w:p w14:paraId="280F76D4" w14:textId="77777777" w:rsidR="00DA771F" w:rsidRDefault="00DA771F" w:rsidP="00DA771F">
      <w:pPr>
        <w:rPr>
          <w:rFonts w:ascii="Verdana" w:hAnsi="Verdana"/>
        </w:rPr>
      </w:pPr>
    </w:p>
    <w:p w14:paraId="744E7B47" w14:textId="39450475" w:rsidR="00DA771F" w:rsidRPr="00493CA8" w:rsidRDefault="00DA771F" w:rsidP="00DA771F">
      <w:pPr>
        <w:rPr>
          <w:rFonts w:ascii="Verdana" w:hAnsi="Verdana"/>
          <w:sz w:val="22"/>
          <w:szCs w:val="22"/>
        </w:rPr>
      </w:pPr>
      <w:r w:rsidRPr="00493CA8">
        <w:rPr>
          <w:rFonts w:ascii="Verdana" w:hAnsi="Verdana"/>
          <w:sz w:val="22"/>
          <w:szCs w:val="22"/>
        </w:rPr>
        <w:t>Arkiv</w:t>
      </w:r>
      <w:r w:rsidR="007D3628">
        <w:rPr>
          <w:rFonts w:ascii="Verdana" w:hAnsi="Verdana"/>
          <w:sz w:val="22"/>
          <w:szCs w:val="22"/>
        </w:rPr>
        <w:t>ansvarlig</w:t>
      </w:r>
      <w:r w:rsidRPr="00493CA8">
        <w:rPr>
          <w:rFonts w:ascii="Verdana" w:hAnsi="Verdana"/>
          <w:sz w:val="22"/>
          <w:szCs w:val="22"/>
        </w:rPr>
        <w:t xml:space="preserve"> kan rette feil i alle saker, men må kontakte saksansvarlig ved eventuell tvil.</w:t>
      </w:r>
    </w:p>
    <w:p w14:paraId="27A54528" w14:textId="77777777" w:rsidR="0021414F" w:rsidRDefault="0021414F" w:rsidP="001D0D0B">
      <w:pPr>
        <w:rPr>
          <w:rFonts w:ascii="Verdana" w:hAnsi="Verdana"/>
        </w:rPr>
      </w:pPr>
    </w:p>
    <w:p w14:paraId="60358B20" w14:textId="77777777" w:rsidR="00E550CB" w:rsidRPr="00E550CB" w:rsidRDefault="00E550CB" w:rsidP="00E550CB">
      <w:pPr>
        <w:rPr>
          <w:rFonts w:ascii="Verdana" w:hAnsi="Verdana"/>
          <w:b/>
          <w:bCs/>
          <w:sz w:val="22"/>
          <w:szCs w:val="22"/>
        </w:rPr>
      </w:pPr>
      <w:r w:rsidRPr="00E550CB">
        <w:rPr>
          <w:rFonts w:ascii="Verdana" w:hAnsi="Verdana"/>
          <w:b/>
          <w:bCs/>
          <w:sz w:val="22"/>
          <w:szCs w:val="22"/>
        </w:rPr>
        <w:t>Avskrivning og ferdigstillelse av dokumenter</w:t>
      </w:r>
    </w:p>
    <w:p w14:paraId="0127370D" w14:textId="77777777" w:rsidR="00E550CB" w:rsidRPr="00493CA8" w:rsidRDefault="00E550CB" w:rsidP="00E550CB">
      <w:pPr>
        <w:rPr>
          <w:rFonts w:ascii="Verdana" w:hAnsi="Verdana"/>
          <w:sz w:val="22"/>
          <w:szCs w:val="22"/>
        </w:rPr>
      </w:pPr>
      <w:r w:rsidRPr="00493CA8">
        <w:rPr>
          <w:rFonts w:ascii="Verdana" w:hAnsi="Verdana"/>
          <w:sz w:val="22"/>
          <w:szCs w:val="22"/>
        </w:rPr>
        <w:t xml:space="preserve">Saksbehandler har ansvaret for å avskrive alle dokumenter i en sak de er ansvarlige for, enten svaret er via brev, telefon eller at dokumentet tas til etterretning. </w:t>
      </w:r>
    </w:p>
    <w:p w14:paraId="58779AD4" w14:textId="77777777" w:rsidR="00E550CB" w:rsidRDefault="00E550CB" w:rsidP="00E550CB">
      <w:pPr>
        <w:rPr>
          <w:rFonts w:ascii="Verdana" w:hAnsi="Verdana"/>
          <w:sz w:val="22"/>
          <w:szCs w:val="22"/>
        </w:rPr>
      </w:pPr>
    </w:p>
    <w:p w14:paraId="7F7B9E31" w14:textId="500226A4" w:rsidR="00E550CB" w:rsidRDefault="00E550CB" w:rsidP="00E550CB">
      <w:pPr>
        <w:rPr>
          <w:rFonts w:ascii="Verdana" w:hAnsi="Verdana"/>
        </w:rPr>
      </w:pPr>
      <w:r w:rsidRPr="00493CA8">
        <w:rPr>
          <w:rFonts w:ascii="Verdana" w:hAnsi="Verdana"/>
          <w:sz w:val="22"/>
          <w:szCs w:val="22"/>
        </w:rPr>
        <w:t>Arkiv</w:t>
      </w:r>
      <w:r w:rsidR="006C56E4">
        <w:rPr>
          <w:rFonts w:ascii="Verdana" w:hAnsi="Verdana"/>
          <w:sz w:val="22"/>
          <w:szCs w:val="22"/>
        </w:rPr>
        <w:t>ansvarlig</w:t>
      </w:r>
      <w:r w:rsidRPr="00493CA8">
        <w:rPr>
          <w:rFonts w:ascii="Verdana" w:hAnsi="Verdana"/>
          <w:sz w:val="22"/>
          <w:szCs w:val="22"/>
        </w:rPr>
        <w:t xml:space="preserve"> kvalitets</w:t>
      </w:r>
      <w:r>
        <w:rPr>
          <w:rFonts w:ascii="Verdana" w:hAnsi="Verdana"/>
          <w:sz w:val="22"/>
          <w:szCs w:val="22"/>
        </w:rPr>
        <w:t>s</w:t>
      </w:r>
      <w:r w:rsidRPr="00493CA8">
        <w:rPr>
          <w:rFonts w:ascii="Verdana" w:hAnsi="Verdana"/>
          <w:sz w:val="22"/>
          <w:szCs w:val="22"/>
        </w:rPr>
        <w:t xml:space="preserve">ikrer avskrivninger ved kontroll av journalen. </w:t>
      </w:r>
    </w:p>
    <w:p w14:paraId="4470A7AD" w14:textId="77777777" w:rsidR="00E550CB" w:rsidRPr="00493CA8" w:rsidRDefault="00E550CB" w:rsidP="00E550CB">
      <w:pPr>
        <w:rPr>
          <w:rFonts w:ascii="Verdana" w:hAnsi="Verdana"/>
          <w:sz w:val="22"/>
          <w:szCs w:val="22"/>
        </w:rPr>
      </w:pPr>
    </w:p>
    <w:p w14:paraId="30DD64A7" w14:textId="528299A2" w:rsidR="00E550CB" w:rsidRDefault="002546A0" w:rsidP="00E550CB">
      <w:pPr>
        <w:rPr>
          <w:rFonts w:ascii="Verdana" w:hAnsi="Verdana"/>
        </w:rPr>
      </w:pPr>
      <w:r w:rsidRPr="00493CA8">
        <w:rPr>
          <w:rFonts w:ascii="Verdana" w:hAnsi="Verdana"/>
          <w:sz w:val="22"/>
          <w:szCs w:val="22"/>
        </w:rPr>
        <w:t>Arkiv</w:t>
      </w:r>
      <w:r>
        <w:rPr>
          <w:rFonts w:ascii="Verdana" w:hAnsi="Verdana"/>
          <w:sz w:val="22"/>
          <w:szCs w:val="22"/>
        </w:rPr>
        <w:t>ansvarlig</w:t>
      </w:r>
      <w:r w:rsidRPr="00493CA8">
        <w:rPr>
          <w:rFonts w:ascii="Verdana" w:hAnsi="Verdana"/>
          <w:sz w:val="22"/>
          <w:szCs w:val="22"/>
        </w:rPr>
        <w:t xml:space="preserve"> </w:t>
      </w:r>
      <w:r w:rsidR="00E550CB" w:rsidRPr="00493CA8">
        <w:rPr>
          <w:rFonts w:ascii="Verdana" w:hAnsi="Verdana"/>
          <w:sz w:val="22"/>
          <w:szCs w:val="22"/>
        </w:rPr>
        <w:t xml:space="preserve">skal ikke ferdigstille </w:t>
      </w:r>
      <w:r w:rsidR="00E550CB">
        <w:rPr>
          <w:rFonts w:ascii="Verdana" w:hAnsi="Verdana"/>
          <w:sz w:val="22"/>
          <w:szCs w:val="22"/>
        </w:rPr>
        <w:t>journalposter (</w:t>
      </w:r>
      <w:r w:rsidR="00E550CB" w:rsidRPr="00493CA8">
        <w:rPr>
          <w:rFonts w:ascii="Verdana" w:hAnsi="Verdana"/>
          <w:sz w:val="22"/>
          <w:szCs w:val="22"/>
        </w:rPr>
        <w:t>brev/saksfremlegg/notat</w:t>
      </w:r>
      <w:r w:rsidR="00E550CB">
        <w:rPr>
          <w:rFonts w:ascii="Verdana" w:hAnsi="Verdana"/>
          <w:sz w:val="22"/>
          <w:szCs w:val="22"/>
        </w:rPr>
        <w:t>)</w:t>
      </w:r>
      <w:r w:rsidR="00E550CB" w:rsidRPr="00493CA8">
        <w:rPr>
          <w:rFonts w:ascii="Verdana" w:hAnsi="Verdana"/>
          <w:sz w:val="22"/>
          <w:szCs w:val="22"/>
        </w:rPr>
        <w:t xml:space="preserve"> for saksbehandlere.</w:t>
      </w:r>
    </w:p>
    <w:p w14:paraId="386B151D" w14:textId="77777777" w:rsidR="00E550CB" w:rsidRPr="00493CA8" w:rsidRDefault="00E550CB" w:rsidP="00E550CB">
      <w:pPr>
        <w:rPr>
          <w:rFonts w:ascii="Verdana" w:hAnsi="Verdana"/>
          <w:sz w:val="22"/>
          <w:szCs w:val="22"/>
        </w:rPr>
      </w:pPr>
      <w:r>
        <w:rPr>
          <w:rFonts w:ascii="Verdana" w:hAnsi="Verdana"/>
          <w:sz w:val="22"/>
          <w:szCs w:val="22"/>
        </w:rPr>
        <w:t>Unntaket er dersom d</w:t>
      </w:r>
      <w:r w:rsidRPr="00493CA8">
        <w:rPr>
          <w:rFonts w:ascii="Verdana" w:hAnsi="Verdana"/>
          <w:sz w:val="22"/>
          <w:szCs w:val="22"/>
        </w:rPr>
        <w:t xml:space="preserve">e har fått tillatelse fra saksbehandler til å gjøre dette. Arkivet skal da opprette en merknad om dette i journalpostregistreringen, slik at det ikke blir tvil hvem som har avskrevet journalposten. </w:t>
      </w:r>
    </w:p>
    <w:p w14:paraId="7F15C715" w14:textId="77777777" w:rsidR="00E550CB" w:rsidRDefault="00E550CB" w:rsidP="00E550CB">
      <w:pPr>
        <w:rPr>
          <w:rFonts w:ascii="Verdana" w:hAnsi="Verdana"/>
          <w:sz w:val="22"/>
          <w:szCs w:val="22"/>
        </w:rPr>
      </w:pPr>
    </w:p>
    <w:p w14:paraId="018370C3" w14:textId="77777777" w:rsidR="00E550CB" w:rsidRPr="002546A0" w:rsidRDefault="00E550CB" w:rsidP="002546A0">
      <w:pPr>
        <w:rPr>
          <w:rFonts w:ascii="Verdana" w:hAnsi="Verdana"/>
          <w:b/>
          <w:bCs/>
          <w:sz w:val="22"/>
          <w:szCs w:val="22"/>
        </w:rPr>
      </w:pPr>
      <w:r w:rsidRPr="002546A0">
        <w:rPr>
          <w:rFonts w:ascii="Verdana" w:hAnsi="Verdana"/>
          <w:b/>
          <w:bCs/>
          <w:sz w:val="22"/>
          <w:szCs w:val="22"/>
        </w:rPr>
        <w:t>Vurdering av spørsmål vedrørende offentlighet</w:t>
      </w:r>
    </w:p>
    <w:p w14:paraId="2A898D55" w14:textId="5AA50E30" w:rsidR="00E550CB" w:rsidRPr="0091257A" w:rsidRDefault="005C0EEF" w:rsidP="00E550CB">
      <w:pPr>
        <w:rPr>
          <w:rFonts w:ascii="Verdana" w:hAnsi="Verdana"/>
          <w:sz w:val="22"/>
          <w:szCs w:val="22"/>
        </w:rPr>
      </w:pPr>
      <w:r>
        <w:rPr>
          <w:rFonts w:ascii="Verdana" w:hAnsi="Verdana"/>
          <w:sz w:val="22"/>
          <w:szCs w:val="22"/>
        </w:rPr>
        <w:t>Alle dokumenter som behandles etter lov om sosiale tjenester i NAV er unntatt offentlighet</w:t>
      </w:r>
      <w:r w:rsidR="0095435F">
        <w:rPr>
          <w:rFonts w:ascii="Verdana" w:hAnsi="Verdana"/>
          <w:sz w:val="22"/>
          <w:szCs w:val="22"/>
        </w:rPr>
        <w:t xml:space="preserve"> etter</w:t>
      </w:r>
      <w:r w:rsidR="00874A59">
        <w:rPr>
          <w:rFonts w:ascii="Verdana" w:hAnsi="Verdana"/>
          <w:sz w:val="22"/>
          <w:szCs w:val="22"/>
        </w:rPr>
        <w:t xml:space="preserve"> Offentlighetsloven § 13 og Forvaltningslovens § 13.</w:t>
      </w:r>
    </w:p>
    <w:p w14:paraId="79FFBAF6" w14:textId="77777777" w:rsidR="00E550CB" w:rsidRDefault="00E550CB" w:rsidP="00E550CB">
      <w:pPr>
        <w:rPr>
          <w:rFonts w:ascii="Verdana" w:hAnsi="Verdana"/>
          <w:sz w:val="22"/>
          <w:szCs w:val="22"/>
        </w:rPr>
      </w:pPr>
    </w:p>
    <w:p w14:paraId="74C6100C" w14:textId="77777777" w:rsidR="00E550CB" w:rsidRPr="003E66C8" w:rsidRDefault="00E550CB" w:rsidP="003E66C8">
      <w:pPr>
        <w:rPr>
          <w:rFonts w:ascii="Verdana" w:hAnsi="Verdana"/>
          <w:b/>
          <w:bCs/>
          <w:sz w:val="22"/>
          <w:szCs w:val="22"/>
        </w:rPr>
      </w:pPr>
      <w:r w:rsidRPr="003E66C8">
        <w:rPr>
          <w:rFonts w:ascii="Verdana" w:hAnsi="Verdana"/>
          <w:b/>
          <w:bCs/>
          <w:sz w:val="22"/>
          <w:szCs w:val="22"/>
        </w:rPr>
        <w:t>Registrering av unntak for offentlighet og hjemmel for dette</w:t>
      </w:r>
    </w:p>
    <w:p w14:paraId="6D6298AA" w14:textId="39762E92" w:rsidR="00E550CB" w:rsidRPr="008D731B" w:rsidRDefault="00E550CB" w:rsidP="00E550CB">
      <w:pPr>
        <w:rPr>
          <w:rFonts w:ascii="Verdana" w:hAnsi="Verdana"/>
        </w:rPr>
      </w:pPr>
      <w:r w:rsidRPr="00493CA8">
        <w:rPr>
          <w:rFonts w:ascii="Verdana" w:hAnsi="Verdana"/>
          <w:sz w:val="22"/>
          <w:szCs w:val="22"/>
        </w:rPr>
        <w:t xml:space="preserve">Når kommunedirektøren, enhetsledere eller den som har fått fullmakt til det, har avgjort at et saksdokument skal unntas fra offentlig innsyn, registrerer </w:t>
      </w:r>
      <w:r>
        <w:rPr>
          <w:rFonts w:ascii="Verdana" w:hAnsi="Verdana"/>
          <w:sz w:val="22"/>
          <w:szCs w:val="22"/>
        </w:rPr>
        <w:t xml:space="preserve">ansvarlig saksbehandler eller </w:t>
      </w:r>
      <w:r w:rsidR="000C5752">
        <w:rPr>
          <w:rFonts w:ascii="Verdana" w:hAnsi="Verdana"/>
          <w:sz w:val="22"/>
          <w:szCs w:val="22"/>
        </w:rPr>
        <w:t>arkivansvarlig</w:t>
      </w:r>
      <w:r>
        <w:rPr>
          <w:rFonts w:ascii="Verdana" w:hAnsi="Verdana"/>
          <w:sz w:val="22"/>
          <w:szCs w:val="22"/>
        </w:rPr>
        <w:t xml:space="preserve"> </w:t>
      </w:r>
      <w:r w:rsidRPr="00493CA8">
        <w:rPr>
          <w:rFonts w:ascii="Verdana" w:hAnsi="Verdana"/>
          <w:sz w:val="22"/>
          <w:szCs w:val="22"/>
        </w:rPr>
        <w:t xml:space="preserve">unntaket i </w:t>
      </w:r>
      <w:r w:rsidR="000C5752">
        <w:rPr>
          <w:rFonts w:ascii="Verdana" w:hAnsi="Verdana"/>
          <w:sz w:val="22"/>
          <w:szCs w:val="22"/>
        </w:rPr>
        <w:t>Velferd</w:t>
      </w:r>
      <w:r w:rsidRPr="00493CA8">
        <w:rPr>
          <w:rFonts w:ascii="Verdana" w:hAnsi="Verdana"/>
          <w:sz w:val="22"/>
          <w:szCs w:val="22"/>
        </w:rPr>
        <w:t xml:space="preserve"> med henvisning til korrekt tilgangskode/lovhjemmel.  </w:t>
      </w:r>
    </w:p>
    <w:p w14:paraId="7659A517" w14:textId="77777777" w:rsidR="00F17766" w:rsidRDefault="00F17766" w:rsidP="00585C3B">
      <w:pPr>
        <w:rPr>
          <w:rFonts w:ascii="Verdana" w:hAnsi="Verdana"/>
          <w:sz w:val="22"/>
          <w:szCs w:val="22"/>
        </w:rPr>
      </w:pPr>
    </w:p>
    <w:p w14:paraId="6D61E110" w14:textId="77777777" w:rsidR="00683F96" w:rsidRDefault="00683F9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493CA8" w14:paraId="152A4E7F" w14:textId="77777777" w:rsidTr="00683F96">
        <w:tc>
          <w:tcPr>
            <w:tcW w:w="9062" w:type="dxa"/>
            <w:shd w:val="clear" w:color="auto" w:fill="E7E6E6"/>
          </w:tcPr>
          <w:p w14:paraId="681F55C5" w14:textId="61D2C1CE" w:rsidR="00493CA8" w:rsidRDefault="00493CA8" w:rsidP="001B11F1">
            <w:pPr>
              <w:rPr>
                <w:rFonts w:ascii="Verdana" w:eastAsia="Calibri" w:hAnsi="Verdana"/>
                <w:sz w:val="22"/>
                <w:szCs w:val="22"/>
              </w:rPr>
            </w:pPr>
            <w:r>
              <w:rPr>
                <w:rFonts w:ascii="Verdana" w:eastAsia="Calibri" w:hAnsi="Verdana"/>
                <w:sz w:val="22"/>
                <w:szCs w:val="22"/>
              </w:rPr>
              <w:lastRenderedPageBreak/>
              <w:t xml:space="preserve">§ 3-2 g Prosedyrer for registrering og arkivering til bruk dersom systemet er ute av drift. </w:t>
            </w:r>
          </w:p>
        </w:tc>
      </w:tr>
    </w:tbl>
    <w:p w14:paraId="13120F25" w14:textId="77777777" w:rsidR="00585C3B" w:rsidRDefault="00585C3B">
      <w:pPr>
        <w:rPr>
          <w:rFonts w:ascii="Verdana" w:hAnsi="Verdana"/>
          <w:sz w:val="22"/>
          <w:szCs w:val="22"/>
        </w:rPr>
      </w:pPr>
    </w:p>
    <w:p w14:paraId="36DBA9FA" w14:textId="60BA2DF1" w:rsidR="00FB0B7D" w:rsidRPr="00156626" w:rsidRDefault="00493CA8">
      <w:pPr>
        <w:rPr>
          <w:rFonts w:ascii="Verdana" w:hAnsi="Verdana"/>
          <w:b/>
          <w:bCs/>
          <w:sz w:val="22"/>
          <w:szCs w:val="22"/>
        </w:rPr>
      </w:pPr>
      <w:r w:rsidRPr="00156626">
        <w:rPr>
          <w:rFonts w:ascii="Verdana" w:hAnsi="Verdana"/>
          <w:b/>
          <w:bCs/>
          <w:sz w:val="22"/>
          <w:szCs w:val="22"/>
        </w:rPr>
        <w:t>Hvis systemet er ute av drift for kortere tid (1-</w:t>
      </w:r>
      <w:r w:rsidR="00BC572D" w:rsidRPr="00156626">
        <w:rPr>
          <w:rFonts w:ascii="Verdana" w:hAnsi="Verdana"/>
          <w:b/>
          <w:bCs/>
          <w:sz w:val="22"/>
          <w:szCs w:val="22"/>
        </w:rPr>
        <w:t>3</w:t>
      </w:r>
      <w:r w:rsidR="003C11CE" w:rsidRPr="00156626">
        <w:rPr>
          <w:rFonts w:ascii="Verdana" w:hAnsi="Verdana"/>
          <w:b/>
          <w:bCs/>
          <w:sz w:val="22"/>
          <w:szCs w:val="22"/>
        </w:rPr>
        <w:t xml:space="preserve"> </w:t>
      </w:r>
      <w:r w:rsidRPr="00156626">
        <w:rPr>
          <w:rFonts w:ascii="Verdana" w:hAnsi="Verdana"/>
          <w:b/>
          <w:bCs/>
          <w:sz w:val="22"/>
          <w:szCs w:val="22"/>
        </w:rPr>
        <w:t>dager)</w:t>
      </w:r>
    </w:p>
    <w:p w14:paraId="55E720F2" w14:textId="77777777" w:rsidR="00156626" w:rsidRDefault="00156626" w:rsidP="00156626">
      <w:pPr>
        <w:rPr>
          <w:rFonts w:ascii="Verdana" w:hAnsi="Verdana"/>
          <w:sz w:val="22"/>
          <w:szCs w:val="22"/>
        </w:rPr>
      </w:pPr>
      <w:r>
        <w:rPr>
          <w:rFonts w:ascii="Verdana" w:hAnsi="Verdana"/>
          <w:sz w:val="22"/>
          <w:szCs w:val="22"/>
        </w:rPr>
        <w:t xml:space="preserve">Registreringen </w:t>
      </w:r>
      <w:r w:rsidRPr="00493CA8">
        <w:rPr>
          <w:rFonts w:ascii="Verdana" w:hAnsi="Verdana"/>
          <w:sz w:val="22"/>
          <w:szCs w:val="22"/>
        </w:rPr>
        <w:t xml:space="preserve">utsettes </w:t>
      </w:r>
      <w:r>
        <w:rPr>
          <w:rFonts w:ascii="Verdana" w:hAnsi="Verdana"/>
          <w:sz w:val="22"/>
          <w:szCs w:val="22"/>
        </w:rPr>
        <w:t>t</w:t>
      </w:r>
      <w:r w:rsidRPr="00493CA8">
        <w:rPr>
          <w:rFonts w:ascii="Verdana" w:hAnsi="Verdana"/>
          <w:sz w:val="22"/>
          <w:szCs w:val="22"/>
        </w:rPr>
        <w:t xml:space="preserve">il systemet virker igjen. </w:t>
      </w:r>
    </w:p>
    <w:p w14:paraId="1EE7D429" w14:textId="30A859B8" w:rsidR="00156626" w:rsidRDefault="00156626" w:rsidP="00156626">
      <w:pPr>
        <w:rPr>
          <w:rFonts w:ascii="Verdana" w:hAnsi="Verdana"/>
          <w:sz w:val="22"/>
          <w:szCs w:val="22"/>
        </w:rPr>
      </w:pPr>
      <w:r>
        <w:rPr>
          <w:rFonts w:ascii="Verdana" w:hAnsi="Verdana"/>
          <w:sz w:val="22"/>
          <w:szCs w:val="22"/>
        </w:rPr>
        <w:t>D</w:t>
      </w:r>
      <w:r w:rsidRPr="00493CA8">
        <w:rPr>
          <w:rFonts w:ascii="Verdana" w:hAnsi="Verdana"/>
          <w:sz w:val="22"/>
          <w:szCs w:val="22"/>
        </w:rPr>
        <w:t>okumentene sorter</w:t>
      </w:r>
      <w:r>
        <w:rPr>
          <w:rFonts w:ascii="Verdana" w:hAnsi="Verdana"/>
          <w:sz w:val="22"/>
          <w:szCs w:val="22"/>
        </w:rPr>
        <w:t>es</w:t>
      </w:r>
      <w:r w:rsidRPr="00493CA8">
        <w:rPr>
          <w:rFonts w:ascii="Verdana" w:hAnsi="Verdana"/>
          <w:sz w:val="22"/>
          <w:szCs w:val="22"/>
        </w:rPr>
        <w:t xml:space="preserve"> kronologisk</w:t>
      </w:r>
      <w:r>
        <w:rPr>
          <w:rFonts w:ascii="Verdana" w:hAnsi="Verdana"/>
          <w:sz w:val="22"/>
          <w:szCs w:val="22"/>
        </w:rPr>
        <w:t xml:space="preserve"> og oppbevares </w:t>
      </w:r>
      <w:r w:rsidR="004D7503">
        <w:rPr>
          <w:rFonts w:ascii="Verdana" w:hAnsi="Verdana"/>
          <w:sz w:val="22"/>
          <w:szCs w:val="22"/>
        </w:rPr>
        <w:t>i egen mappe i arkivet</w:t>
      </w:r>
      <w:r w:rsidRPr="00493CA8">
        <w:rPr>
          <w:rFonts w:ascii="Verdana" w:hAnsi="Verdana"/>
          <w:sz w:val="22"/>
          <w:szCs w:val="22"/>
        </w:rPr>
        <w:t>.</w:t>
      </w:r>
    </w:p>
    <w:p w14:paraId="3EC2E01E" w14:textId="77777777" w:rsidR="00156626" w:rsidRDefault="00156626" w:rsidP="00156626">
      <w:pPr>
        <w:rPr>
          <w:rFonts w:ascii="Verdana" w:hAnsi="Verdana"/>
          <w:sz w:val="22"/>
          <w:szCs w:val="22"/>
        </w:rPr>
      </w:pPr>
      <w:r w:rsidRPr="00493CA8">
        <w:rPr>
          <w:rFonts w:ascii="Verdana" w:hAnsi="Verdana"/>
          <w:sz w:val="22"/>
          <w:szCs w:val="22"/>
        </w:rPr>
        <w:t>All makulering av saksdokumenter utsettes</w:t>
      </w:r>
      <w:r>
        <w:rPr>
          <w:rFonts w:ascii="Verdana" w:hAnsi="Verdana"/>
          <w:sz w:val="22"/>
          <w:szCs w:val="22"/>
        </w:rPr>
        <w:t xml:space="preserve">. </w:t>
      </w:r>
    </w:p>
    <w:p w14:paraId="46DAE4FA" w14:textId="77777777" w:rsidR="00FB0B7D" w:rsidRDefault="00FB0B7D">
      <w:pPr>
        <w:rPr>
          <w:rFonts w:ascii="Verdana" w:hAnsi="Verdana"/>
          <w:sz w:val="22"/>
          <w:szCs w:val="22"/>
        </w:rPr>
      </w:pPr>
    </w:p>
    <w:p w14:paraId="568F17B2" w14:textId="192B457B" w:rsidR="00FB0B7D" w:rsidRPr="004D7503" w:rsidRDefault="00493CA8">
      <w:pPr>
        <w:rPr>
          <w:rFonts w:ascii="Verdana" w:hAnsi="Verdana"/>
          <w:b/>
          <w:bCs/>
          <w:sz w:val="22"/>
          <w:szCs w:val="22"/>
        </w:rPr>
      </w:pPr>
      <w:r w:rsidRPr="004D7503">
        <w:rPr>
          <w:rFonts w:ascii="Verdana" w:hAnsi="Verdana"/>
          <w:b/>
          <w:bCs/>
          <w:sz w:val="22"/>
          <w:szCs w:val="22"/>
        </w:rPr>
        <w:t xml:space="preserve">Hvis systemproblemene viser seg å bli langvarige (mer enn </w:t>
      </w:r>
      <w:r w:rsidR="008D731B" w:rsidRPr="004D7503">
        <w:rPr>
          <w:rFonts w:ascii="Verdana" w:hAnsi="Verdana"/>
          <w:b/>
          <w:bCs/>
          <w:sz w:val="22"/>
          <w:szCs w:val="22"/>
        </w:rPr>
        <w:t>3</w:t>
      </w:r>
      <w:r w:rsidRPr="004D7503">
        <w:rPr>
          <w:rFonts w:ascii="Verdana" w:hAnsi="Verdana"/>
          <w:b/>
          <w:bCs/>
          <w:sz w:val="22"/>
          <w:szCs w:val="22"/>
        </w:rPr>
        <w:t xml:space="preserve"> dager)</w:t>
      </w:r>
    </w:p>
    <w:p w14:paraId="6F3B151E" w14:textId="01A25AC5" w:rsidR="00CF6975" w:rsidRDefault="00D77790" w:rsidP="00D77790">
      <w:pPr>
        <w:rPr>
          <w:rFonts w:ascii="Verdana" w:hAnsi="Verdana"/>
          <w:sz w:val="22"/>
          <w:szCs w:val="22"/>
        </w:rPr>
      </w:pPr>
      <w:r>
        <w:rPr>
          <w:rFonts w:ascii="Verdana" w:hAnsi="Verdana"/>
          <w:sz w:val="22"/>
          <w:szCs w:val="22"/>
        </w:rPr>
        <w:t>J</w:t>
      </w:r>
      <w:r w:rsidRPr="00493CA8">
        <w:rPr>
          <w:rFonts w:ascii="Verdana" w:hAnsi="Verdana"/>
          <w:sz w:val="22"/>
          <w:szCs w:val="22"/>
        </w:rPr>
        <w:t xml:space="preserve">ournalføring </w:t>
      </w:r>
      <w:r>
        <w:rPr>
          <w:rFonts w:ascii="Verdana" w:hAnsi="Verdana"/>
          <w:sz w:val="22"/>
          <w:szCs w:val="22"/>
        </w:rPr>
        <w:t xml:space="preserve">iverksettes </w:t>
      </w:r>
      <w:r w:rsidRPr="00493CA8">
        <w:rPr>
          <w:rFonts w:ascii="Verdana" w:hAnsi="Verdana"/>
          <w:sz w:val="22"/>
          <w:szCs w:val="22"/>
        </w:rPr>
        <w:t xml:space="preserve">i papirbasert journal, og dokumentene lagres fortsatt kronologisk. Kun kopier </w:t>
      </w:r>
      <w:r>
        <w:rPr>
          <w:rFonts w:ascii="Verdana" w:hAnsi="Verdana"/>
          <w:sz w:val="22"/>
          <w:szCs w:val="22"/>
        </w:rPr>
        <w:t xml:space="preserve">av dokumenter </w:t>
      </w:r>
      <w:r w:rsidRPr="00493CA8">
        <w:rPr>
          <w:rFonts w:ascii="Verdana" w:hAnsi="Verdana"/>
          <w:sz w:val="22"/>
          <w:szCs w:val="22"/>
        </w:rPr>
        <w:t xml:space="preserve">deles ut til saksbehandlere. </w:t>
      </w:r>
    </w:p>
    <w:p w14:paraId="27725F79" w14:textId="77777777" w:rsidR="00CF6975" w:rsidRDefault="00CF6975" w:rsidP="00D77790">
      <w:pPr>
        <w:rPr>
          <w:rFonts w:ascii="Verdana" w:hAnsi="Verdana"/>
          <w:sz w:val="22"/>
          <w:szCs w:val="22"/>
        </w:rPr>
      </w:pPr>
    </w:p>
    <w:p w14:paraId="4A8CEF70" w14:textId="2CAD65BB" w:rsidR="00BB044D" w:rsidRDefault="00D77790">
      <w:pPr>
        <w:rPr>
          <w:rFonts w:ascii="Verdana" w:hAnsi="Verdana"/>
          <w:sz w:val="22"/>
          <w:szCs w:val="22"/>
        </w:rPr>
      </w:pPr>
      <w:r>
        <w:rPr>
          <w:rFonts w:ascii="Verdana" w:hAnsi="Verdana"/>
          <w:sz w:val="22"/>
          <w:szCs w:val="22"/>
        </w:rPr>
        <w:t>Digitalt mottatte dokumenter</w:t>
      </w:r>
      <w:r w:rsidR="00FE7955">
        <w:rPr>
          <w:rFonts w:ascii="Verdana" w:hAnsi="Verdana"/>
          <w:sz w:val="22"/>
          <w:szCs w:val="22"/>
        </w:rPr>
        <w:t xml:space="preserve"> kan </w:t>
      </w:r>
      <w:r w:rsidR="00DB05C1">
        <w:rPr>
          <w:rFonts w:ascii="Verdana" w:hAnsi="Verdana"/>
          <w:sz w:val="22"/>
          <w:szCs w:val="22"/>
        </w:rPr>
        <w:t xml:space="preserve">ikke </w:t>
      </w:r>
      <w:r w:rsidR="00EA1080">
        <w:rPr>
          <w:rFonts w:ascii="Verdana" w:hAnsi="Verdana"/>
          <w:sz w:val="22"/>
          <w:szCs w:val="22"/>
        </w:rPr>
        <w:t>åpnes før systemet er i normal drift.</w:t>
      </w:r>
    </w:p>
    <w:p w14:paraId="1BCA8B7C" w14:textId="77777777" w:rsidR="00002190" w:rsidRDefault="00002190">
      <w:pPr>
        <w:rPr>
          <w:rFonts w:ascii="Verdana" w:hAnsi="Verdana"/>
          <w:sz w:val="22"/>
          <w:szCs w:val="22"/>
        </w:rPr>
      </w:pPr>
    </w:p>
    <w:p w14:paraId="4455C7D3" w14:textId="15CB5E50" w:rsidR="00BB044D" w:rsidRPr="00EA1080" w:rsidRDefault="00BB044D">
      <w:pPr>
        <w:rPr>
          <w:rFonts w:ascii="Verdana" w:hAnsi="Verdana"/>
          <w:b/>
          <w:bCs/>
          <w:sz w:val="22"/>
          <w:szCs w:val="22"/>
        </w:rPr>
      </w:pPr>
      <w:r w:rsidRPr="00EA1080">
        <w:rPr>
          <w:rFonts w:ascii="Verdana" w:hAnsi="Verdana"/>
          <w:b/>
          <w:bCs/>
          <w:sz w:val="22"/>
          <w:szCs w:val="22"/>
        </w:rPr>
        <w:t>Når systemet er i drift igjen</w:t>
      </w:r>
    </w:p>
    <w:p w14:paraId="699D095E" w14:textId="299213D7" w:rsidR="00377AF6" w:rsidRDefault="00377AF6" w:rsidP="00377AF6">
      <w:pPr>
        <w:rPr>
          <w:rFonts w:ascii="Verdana" w:hAnsi="Verdana"/>
          <w:sz w:val="22"/>
          <w:szCs w:val="22"/>
        </w:rPr>
      </w:pPr>
      <w:r>
        <w:rPr>
          <w:rFonts w:ascii="Verdana" w:hAnsi="Verdana"/>
          <w:sz w:val="22"/>
          <w:szCs w:val="22"/>
        </w:rPr>
        <w:t>Inn</w:t>
      </w:r>
      <w:r w:rsidRPr="00493CA8">
        <w:rPr>
          <w:rFonts w:ascii="Verdana" w:hAnsi="Verdana"/>
          <w:sz w:val="22"/>
          <w:szCs w:val="22"/>
        </w:rPr>
        <w:t xml:space="preserve">- og </w:t>
      </w:r>
      <w:r>
        <w:rPr>
          <w:rFonts w:ascii="Verdana" w:hAnsi="Verdana"/>
          <w:sz w:val="22"/>
          <w:szCs w:val="22"/>
        </w:rPr>
        <w:t>ut</w:t>
      </w:r>
      <w:r w:rsidRPr="00493CA8">
        <w:rPr>
          <w:rFonts w:ascii="Verdana" w:hAnsi="Verdana"/>
          <w:sz w:val="22"/>
          <w:szCs w:val="22"/>
        </w:rPr>
        <w:t>gående brev produsert i denne perioden skannes inn</w:t>
      </w:r>
      <w:r w:rsidR="008264A5">
        <w:rPr>
          <w:rFonts w:ascii="Verdana" w:hAnsi="Verdana"/>
          <w:sz w:val="22"/>
          <w:szCs w:val="22"/>
        </w:rPr>
        <w:t xml:space="preserve"> i kronologisk rekkefølge. </w:t>
      </w:r>
      <w:r w:rsidR="00ED4F96">
        <w:rPr>
          <w:rFonts w:ascii="Verdana" w:hAnsi="Verdana"/>
          <w:sz w:val="22"/>
          <w:szCs w:val="22"/>
        </w:rPr>
        <w:t>B</w:t>
      </w:r>
      <w:r>
        <w:rPr>
          <w:rFonts w:ascii="Verdana" w:hAnsi="Verdana"/>
          <w:sz w:val="22"/>
          <w:szCs w:val="22"/>
        </w:rPr>
        <w:t xml:space="preserve">ehandles </w:t>
      </w:r>
      <w:r w:rsidR="00ED4F96">
        <w:rPr>
          <w:rFonts w:ascii="Verdana" w:hAnsi="Verdana"/>
          <w:sz w:val="22"/>
          <w:szCs w:val="22"/>
        </w:rPr>
        <w:t xml:space="preserve">som beskrevet </w:t>
      </w:r>
      <w:r w:rsidR="00FF22B6">
        <w:rPr>
          <w:rFonts w:ascii="Verdana" w:hAnsi="Verdana"/>
          <w:sz w:val="22"/>
          <w:szCs w:val="22"/>
        </w:rPr>
        <w:t>under</w:t>
      </w:r>
      <w:r w:rsidR="00ED4F96">
        <w:rPr>
          <w:rFonts w:ascii="Verdana" w:hAnsi="Verdana"/>
          <w:sz w:val="22"/>
          <w:szCs w:val="22"/>
        </w:rPr>
        <w:t xml:space="preserve"> § 3-2 e</w:t>
      </w:r>
      <w:r>
        <w:rPr>
          <w:rFonts w:ascii="Verdana" w:hAnsi="Verdana"/>
          <w:sz w:val="22"/>
          <w:szCs w:val="22"/>
        </w:rPr>
        <w:t xml:space="preserve">. </w:t>
      </w:r>
    </w:p>
    <w:p w14:paraId="487D4E2A" w14:textId="77777777" w:rsidR="00377AF6" w:rsidRDefault="00377AF6" w:rsidP="00377AF6">
      <w:pPr>
        <w:rPr>
          <w:rFonts w:ascii="Verdana" w:hAnsi="Verdana"/>
          <w:sz w:val="22"/>
          <w:szCs w:val="22"/>
        </w:rPr>
      </w:pPr>
    </w:p>
    <w:p w14:paraId="0A2C7422" w14:textId="647A7F52" w:rsidR="00377AF6" w:rsidRDefault="00377AF6" w:rsidP="00377AF6">
      <w:pPr>
        <w:rPr>
          <w:rFonts w:ascii="Verdana" w:hAnsi="Verdana"/>
          <w:sz w:val="22"/>
          <w:szCs w:val="22"/>
        </w:rPr>
      </w:pPr>
      <w:r>
        <w:rPr>
          <w:rFonts w:ascii="Verdana" w:hAnsi="Verdana"/>
          <w:sz w:val="22"/>
          <w:szCs w:val="22"/>
        </w:rPr>
        <w:t xml:space="preserve">Digitalt mottatte dokumenter registreres inn og journalføres </w:t>
      </w:r>
      <w:r w:rsidR="009D5FD6">
        <w:rPr>
          <w:rFonts w:ascii="Verdana" w:hAnsi="Verdana"/>
          <w:sz w:val="22"/>
          <w:szCs w:val="22"/>
        </w:rPr>
        <w:t xml:space="preserve">som beskrevet </w:t>
      </w:r>
      <w:r w:rsidR="00FF22B6">
        <w:rPr>
          <w:rFonts w:ascii="Verdana" w:hAnsi="Verdana"/>
          <w:sz w:val="22"/>
          <w:szCs w:val="22"/>
        </w:rPr>
        <w:t>under</w:t>
      </w:r>
      <w:r w:rsidR="009D5FD6">
        <w:rPr>
          <w:rFonts w:ascii="Verdana" w:hAnsi="Verdana"/>
          <w:sz w:val="22"/>
          <w:szCs w:val="22"/>
        </w:rPr>
        <w:t xml:space="preserve"> § 3-2 e</w:t>
      </w:r>
      <w:r w:rsidR="00FF22B6">
        <w:rPr>
          <w:rFonts w:ascii="Verdana" w:hAnsi="Verdana"/>
          <w:sz w:val="22"/>
          <w:szCs w:val="22"/>
        </w:rPr>
        <w:t>.</w:t>
      </w:r>
    </w:p>
    <w:p w14:paraId="785E1206" w14:textId="77777777" w:rsidR="00A00D89" w:rsidRDefault="00A00D89" w:rsidP="00585C3B">
      <w:pPr>
        <w:rPr>
          <w:rFonts w:ascii="Verdana" w:hAnsi="Verdana"/>
          <w:b/>
          <w:bCs/>
          <w:sz w:val="22"/>
          <w:szCs w:val="22"/>
        </w:rPr>
      </w:pPr>
    </w:p>
    <w:p w14:paraId="4BE67A92" w14:textId="77777777" w:rsidR="00585C3B" w:rsidRDefault="00493CA8" w:rsidP="00585C3B">
      <w:pPr>
        <w:rPr>
          <w:rFonts w:ascii="Verdana" w:hAnsi="Verdana"/>
          <w:b/>
          <w:bCs/>
          <w:sz w:val="22"/>
          <w:szCs w:val="22"/>
        </w:rPr>
      </w:pPr>
      <w:r>
        <w:rPr>
          <w:rFonts w:ascii="Verdana" w:hAnsi="Verdana"/>
          <w:b/>
          <w:bCs/>
          <w:sz w:val="22"/>
          <w:szCs w:val="22"/>
        </w:rPr>
        <w:t xml:space="preserve">§ 3-4 </w:t>
      </w:r>
      <w:r w:rsidR="008F10AB">
        <w:rPr>
          <w:rFonts w:ascii="Verdana" w:hAnsi="Verdana"/>
          <w:b/>
          <w:bCs/>
          <w:sz w:val="22"/>
          <w:szCs w:val="22"/>
        </w:rPr>
        <w:t>O</w:t>
      </w:r>
      <w:r w:rsidR="00585C3B" w:rsidRPr="00585C3B">
        <w:rPr>
          <w:rFonts w:ascii="Verdana" w:hAnsi="Verdana"/>
          <w:b/>
          <w:bCs/>
          <w:sz w:val="22"/>
          <w:szCs w:val="22"/>
        </w:rPr>
        <w:t>ppbevaring og sikring</w:t>
      </w:r>
    </w:p>
    <w:p w14:paraId="63F91FC2" w14:textId="77777777" w:rsidR="009F22AB" w:rsidRDefault="009F22AB" w:rsidP="00585C3B">
      <w:pPr>
        <w:rPr>
          <w:rFonts w:ascii="Verdana" w:hAnsi="Verdana"/>
          <w:b/>
          <w:bCs/>
          <w:sz w:val="22"/>
          <w:szCs w:val="22"/>
        </w:rPr>
      </w:pPr>
    </w:p>
    <w:p w14:paraId="674444D1" w14:textId="77777777" w:rsidR="008F10AB" w:rsidRDefault="008F10AB" w:rsidP="00585C3B">
      <w:pPr>
        <w:rPr>
          <w:rFonts w:ascii="Verdana" w:hAnsi="Verdana"/>
          <w:sz w:val="22"/>
          <w:szCs w:val="22"/>
        </w:rPr>
      </w:pPr>
      <w:r>
        <w:rPr>
          <w:rFonts w:ascii="Verdana" w:hAnsi="Verdana"/>
          <w:sz w:val="22"/>
          <w:szCs w:val="22"/>
        </w:rPr>
        <w:t xml:space="preserve">Det skal utarbeides rutiner for organet som beskriver hvordan arkivdokumentene oppbevares og sikres, herunder: </w:t>
      </w:r>
    </w:p>
    <w:p w14:paraId="411102FB" w14:textId="77777777" w:rsidR="001B11F1" w:rsidRDefault="001B11F1" w:rsidP="00585C3B">
      <w:pPr>
        <w:rPr>
          <w:rFonts w:ascii="Verdana" w:hAnsi="Verdan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8F10AB" w14:paraId="1DCA5A61" w14:textId="77777777">
        <w:tc>
          <w:tcPr>
            <w:tcW w:w="9212" w:type="dxa"/>
            <w:shd w:val="clear" w:color="auto" w:fill="E7E6E6"/>
          </w:tcPr>
          <w:p w14:paraId="44AC3718" w14:textId="77777777" w:rsidR="008F10AB" w:rsidRPr="001B11F1" w:rsidRDefault="008F10AB" w:rsidP="00585C3B">
            <w:pPr>
              <w:rPr>
                <w:rFonts w:ascii="Verdana" w:eastAsia="Calibri" w:hAnsi="Verdana"/>
                <w:sz w:val="22"/>
                <w:szCs w:val="22"/>
              </w:rPr>
            </w:pPr>
            <w:r w:rsidRPr="001B11F1">
              <w:rPr>
                <w:rFonts w:ascii="Verdana" w:eastAsia="Calibri" w:hAnsi="Verdana"/>
                <w:sz w:val="22"/>
                <w:szCs w:val="22"/>
              </w:rPr>
              <w:t>§ 3-4 a Hvilke lagringsmedier og arkivformat som brukes</w:t>
            </w:r>
          </w:p>
        </w:tc>
      </w:tr>
    </w:tbl>
    <w:p w14:paraId="76F9F9BA" w14:textId="77777777" w:rsidR="004B7F9F" w:rsidRDefault="004B7F9F" w:rsidP="00585C3B">
      <w:pPr>
        <w:rPr>
          <w:rFonts w:ascii="Verdana" w:hAnsi="Verdana"/>
          <w:sz w:val="22"/>
          <w:szCs w:val="22"/>
        </w:rPr>
      </w:pPr>
    </w:p>
    <w:p w14:paraId="6EEE4124" w14:textId="69061E19" w:rsidR="007D6B42" w:rsidRDefault="009B4C0B" w:rsidP="00585C3B">
      <w:pPr>
        <w:rPr>
          <w:rFonts w:ascii="Verdana" w:hAnsi="Verdana"/>
          <w:noProof/>
          <w:sz w:val="22"/>
          <w:szCs w:val="22"/>
        </w:rPr>
      </w:pPr>
      <w:r>
        <w:rPr>
          <w:rFonts w:ascii="Verdana" w:hAnsi="Verdana"/>
          <w:noProof/>
          <w:sz w:val="22"/>
          <w:szCs w:val="22"/>
        </w:rPr>
        <w:t>Velferd og VSA</w:t>
      </w:r>
      <w:r w:rsidR="00F96ED9">
        <w:rPr>
          <w:rFonts w:ascii="Verdana" w:hAnsi="Verdana"/>
          <w:noProof/>
          <w:sz w:val="22"/>
          <w:szCs w:val="22"/>
        </w:rPr>
        <w:t xml:space="preserve"> benytter en lokal server for lagring. </w:t>
      </w:r>
      <w:r w:rsidR="00253694">
        <w:rPr>
          <w:rFonts w:ascii="Verdana" w:hAnsi="Verdana"/>
          <w:noProof/>
          <w:sz w:val="22"/>
          <w:szCs w:val="22"/>
        </w:rPr>
        <w:t>Serveren driftes a</w:t>
      </w:r>
      <w:r w:rsidR="008D3625">
        <w:rPr>
          <w:rFonts w:ascii="Verdana" w:hAnsi="Verdana"/>
          <w:noProof/>
          <w:sz w:val="22"/>
          <w:szCs w:val="22"/>
        </w:rPr>
        <w:t>v</w:t>
      </w:r>
      <w:r w:rsidR="00253694">
        <w:rPr>
          <w:rFonts w:ascii="Verdana" w:hAnsi="Verdana"/>
          <w:noProof/>
          <w:sz w:val="22"/>
          <w:szCs w:val="22"/>
        </w:rPr>
        <w:t xml:space="preserve"> Porsanger kommunes IT-avdeling.</w:t>
      </w:r>
    </w:p>
    <w:p w14:paraId="4545E38F" w14:textId="77777777" w:rsidR="006B2327" w:rsidRDefault="006B2327" w:rsidP="00585C3B">
      <w:pPr>
        <w:rPr>
          <w:rFonts w:ascii="Verdana" w:hAnsi="Verdana"/>
          <w:noProof/>
          <w:sz w:val="22"/>
          <w:szCs w:val="22"/>
        </w:rPr>
      </w:pPr>
    </w:p>
    <w:p w14:paraId="2537CAEE" w14:textId="0B2A891E" w:rsidR="006B2327" w:rsidRDefault="00131317" w:rsidP="00585C3B">
      <w:pPr>
        <w:rPr>
          <w:rFonts w:ascii="Verdana" w:hAnsi="Verdana"/>
          <w:noProof/>
          <w:sz w:val="22"/>
          <w:szCs w:val="22"/>
        </w:rPr>
      </w:pPr>
      <w:r w:rsidRPr="00131317">
        <w:rPr>
          <w:rFonts w:ascii="Verdana" w:hAnsi="Verdana"/>
          <w:noProof/>
          <w:sz w:val="22"/>
          <w:szCs w:val="22"/>
        </w:rPr>
        <w:t xml:space="preserve">Velferd lagrer produksjonsformatet av dokumenter som </w:t>
      </w:r>
      <w:r w:rsidR="00C7292D">
        <w:rPr>
          <w:rFonts w:ascii="Verdana" w:hAnsi="Verdana"/>
          <w:noProof/>
          <w:sz w:val="22"/>
          <w:szCs w:val="22"/>
        </w:rPr>
        <w:t>W</w:t>
      </w:r>
      <w:r w:rsidRPr="00131317">
        <w:rPr>
          <w:rFonts w:ascii="Verdana" w:hAnsi="Verdana"/>
          <w:noProof/>
          <w:sz w:val="22"/>
          <w:szCs w:val="22"/>
        </w:rPr>
        <w:t xml:space="preserve">ord-filer. Som del av arkiveringsprosessen lagres disse som </w:t>
      </w:r>
      <w:r w:rsidR="00E53DD5">
        <w:rPr>
          <w:rFonts w:ascii="Verdana" w:hAnsi="Verdana"/>
          <w:noProof/>
          <w:sz w:val="22"/>
          <w:szCs w:val="22"/>
        </w:rPr>
        <w:t>PDF</w:t>
      </w:r>
      <w:r w:rsidRPr="00131317">
        <w:rPr>
          <w:rFonts w:ascii="Verdana" w:hAnsi="Verdana"/>
          <w:noProof/>
          <w:sz w:val="22"/>
          <w:szCs w:val="22"/>
        </w:rPr>
        <w:t>/</w:t>
      </w:r>
      <w:r w:rsidR="00E53DD5">
        <w:rPr>
          <w:rFonts w:ascii="Verdana" w:hAnsi="Verdana"/>
          <w:noProof/>
          <w:sz w:val="22"/>
          <w:szCs w:val="22"/>
        </w:rPr>
        <w:t>A</w:t>
      </w:r>
      <w:r w:rsidR="00C7292D">
        <w:rPr>
          <w:rFonts w:ascii="Verdana" w:hAnsi="Verdana"/>
          <w:noProof/>
          <w:sz w:val="22"/>
          <w:szCs w:val="22"/>
        </w:rPr>
        <w:t>-2B</w:t>
      </w:r>
      <w:r w:rsidRPr="00131317">
        <w:rPr>
          <w:rFonts w:ascii="Verdana" w:hAnsi="Verdana"/>
          <w:noProof/>
          <w:sz w:val="22"/>
          <w:szCs w:val="22"/>
        </w:rPr>
        <w:t xml:space="preserve"> (gyldig arkivformat) i VSA.</w:t>
      </w:r>
    </w:p>
    <w:p w14:paraId="304660D3" w14:textId="77777777" w:rsidR="00F726D0" w:rsidRDefault="00F726D0" w:rsidP="00585C3B">
      <w:pPr>
        <w:rPr>
          <w:rFonts w:ascii="Verdana" w:hAnsi="Verdana"/>
          <w:noProof/>
          <w:sz w:val="22"/>
          <w:szCs w:val="22"/>
        </w:rPr>
      </w:pPr>
    </w:p>
    <w:p w14:paraId="0E220381" w14:textId="0F472CBB" w:rsidR="00F726D0" w:rsidRDefault="00EE5F2C" w:rsidP="00EE5F2C">
      <w:pPr>
        <w:rPr>
          <w:rFonts w:ascii="Verdana" w:hAnsi="Verdana"/>
          <w:noProof/>
          <w:sz w:val="22"/>
          <w:szCs w:val="22"/>
        </w:rPr>
      </w:pPr>
      <w:r w:rsidRPr="00EE5F2C">
        <w:rPr>
          <w:rFonts w:ascii="Verdana" w:hAnsi="Verdana"/>
          <w:noProof/>
          <w:sz w:val="22"/>
          <w:szCs w:val="22"/>
        </w:rPr>
        <w:t>P</w:t>
      </w:r>
      <w:r>
        <w:rPr>
          <w:rFonts w:ascii="Verdana" w:hAnsi="Verdana"/>
          <w:noProof/>
          <w:sz w:val="22"/>
          <w:szCs w:val="22"/>
        </w:rPr>
        <w:t>DF</w:t>
      </w:r>
      <w:r w:rsidRPr="00EE5F2C">
        <w:rPr>
          <w:rFonts w:ascii="Verdana" w:hAnsi="Verdana"/>
          <w:noProof/>
          <w:sz w:val="22"/>
          <w:szCs w:val="22"/>
        </w:rPr>
        <w:t>/</w:t>
      </w:r>
      <w:r>
        <w:rPr>
          <w:rFonts w:ascii="Verdana" w:hAnsi="Verdana"/>
          <w:noProof/>
          <w:sz w:val="22"/>
          <w:szCs w:val="22"/>
        </w:rPr>
        <w:t>A</w:t>
      </w:r>
      <w:r w:rsidRPr="00EE5F2C">
        <w:rPr>
          <w:rFonts w:ascii="Verdana" w:hAnsi="Verdana"/>
          <w:noProof/>
          <w:sz w:val="22"/>
          <w:szCs w:val="22"/>
        </w:rPr>
        <w:t>-2</w:t>
      </w:r>
      <w:r>
        <w:rPr>
          <w:rFonts w:ascii="Verdana" w:hAnsi="Verdana"/>
          <w:noProof/>
          <w:sz w:val="22"/>
          <w:szCs w:val="22"/>
        </w:rPr>
        <w:t>A</w:t>
      </w:r>
      <w:r w:rsidRPr="00EE5F2C">
        <w:rPr>
          <w:rFonts w:ascii="Verdana" w:hAnsi="Verdana"/>
          <w:noProof/>
          <w:sz w:val="22"/>
          <w:szCs w:val="22"/>
        </w:rPr>
        <w:t xml:space="preserve"> benyttes ikke p</w:t>
      </w:r>
      <w:r>
        <w:rPr>
          <w:rFonts w:ascii="Verdana" w:hAnsi="Verdana"/>
          <w:noProof/>
          <w:sz w:val="22"/>
          <w:szCs w:val="22"/>
        </w:rPr>
        <w:t>e</w:t>
      </w:r>
      <w:r w:rsidRPr="00EE5F2C">
        <w:rPr>
          <w:rFonts w:ascii="Verdana" w:hAnsi="Verdana"/>
          <w:noProof/>
          <w:sz w:val="22"/>
          <w:szCs w:val="22"/>
        </w:rPr>
        <w:t>r dato. Det må avklares litt mer behandlingsregler som skal oppfylles for at P</w:t>
      </w:r>
      <w:r>
        <w:rPr>
          <w:rFonts w:ascii="Verdana" w:hAnsi="Verdana"/>
          <w:noProof/>
          <w:sz w:val="22"/>
          <w:szCs w:val="22"/>
        </w:rPr>
        <w:t>DF</w:t>
      </w:r>
      <w:r w:rsidRPr="00EE5F2C">
        <w:rPr>
          <w:rFonts w:ascii="Verdana" w:hAnsi="Verdana"/>
          <w:noProof/>
          <w:sz w:val="22"/>
          <w:szCs w:val="22"/>
        </w:rPr>
        <w:t>/</w:t>
      </w:r>
      <w:r>
        <w:rPr>
          <w:rFonts w:ascii="Verdana" w:hAnsi="Verdana"/>
          <w:noProof/>
          <w:sz w:val="22"/>
          <w:szCs w:val="22"/>
        </w:rPr>
        <w:t>A</w:t>
      </w:r>
      <w:r w:rsidRPr="00EE5F2C">
        <w:rPr>
          <w:rFonts w:ascii="Verdana" w:hAnsi="Verdana"/>
          <w:noProof/>
          <w:sz w:val="22"/>
          <w:szCs w:val="22"/>
        </w:rPr>
        <w:t>-2</w:t>
      </w:r>
      <w:r>
        <w:rPr>
          <w:rFonts w:ascii="Verdana" w:hAnsi="Verdana"/>
          <w:noProof/>
          <w:sz w:val="22"/>
          <w:szCs w:val="22"/>
        </w:rPr>
        <w:t>A</w:t>
      </w:r>
      <w:r w:rsidRPr="00EE5F2C">
        <w:rPr>
          <w:rFonts w:ascii="Verdana" w:hAnsi="Verdana"/>
          <w:noProof/>
          <w:sz w:val="22"/>
          <w:szCs w:val="22"/>
        </w:rPr>
        <w:t xml:space="preserve"> skal dekke universiell utforming. Arkivverkets uttalelse "lagret på riktig måte" er litt lite konkret. Planen er at P</w:t>
      </w:r>
      <w:r>
        <w:rPr>
          <w:rFonts w:ascii="Verdana" w:hAnsi="Verdana"/>
          <w:noProof/>
          <w:sz w:val="22"/>
          <w:szCs w:val="22"/>
        </w:rPr>
        <w:t>DF</w:t>
      </w:r>
      <w:r w:rsidRPr="00EE5F2C">
        <w:rPr>
          <w:rFonts w:ascii="Verdana" w:hAnsi="Verdana"/>
          <w:noProof/>
          <w:sz w:val="22"/>
          <w:szCs w:val="22"/>
        </w:rPr>
        <w:t>/</w:t>
      </w:r>
      <w:r>
        <w:rPr>
          <w:rFonts w:ascii="Verdana" w:hAnsi="Verdana"/>
          <w:noProof/>
          <w:sz w:val="22"/>
          <w:szCs w:val="22"/>
        </w:rPr>
        <w:t>A</w:t>
      </w:r>
      <w:r w:rsidRPr="00EE5F2C">
        <w:rPr>
          <w:rFonts w:ascii="Verdana" w:hAnsi="Verdana"/>
          <w:noProof/>
          <w:sz w:val="22"/>
          <w:szCs w:val="22"/>
        </w:rPr>
        <w:t>-2</w:t>
      </w:r>
      <w:r>
        <w:rPr>
          <w:rFonts w:ascii="Verdana" w:hAnsi="Verdana"/>
          <w:noProof/>
          <w:sz w:val="22"/>
          <w:szCs w:val="22"/>
        </w:rPr>
        <w:t>A</w:t>
      </w:r>
      <w:r w:rsidRPr="00EE5F2C">
        <w:rPr>
          <w:rFonts w:ascii="Verdana" w:hAnsi="Verdana"/>
          <w:noProof/>
          <w:sz w:val="22"/>
          <w:szCs w:val="22"/>
        </w:rPr>
        <w:t xml:space="preserve"> også skal støttes i fremtiden.   </w:t>
      </w:r>
    </w:p>
    <w:p w14:paraId="49B97DC3" w14:textId="77777777" w:rsidR="00AD6619" w:rsidRDefault="00AD6619"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8F10AB" w14:paraId="50A2A163" w14:textId="77777777">
        <w:tc>
          <w:tcPr>
            <w:tcW w:w="9212" w:type="dxa"/>
            <w:shd w:val="clear" w:color="auto" w:fill="E7E6E6"/>
          </w:tcPr>
          <w:p w14:paraId="6C1A8664" w14:textId="119F1A9D" w:rsidR="008F10AB" w:rsidRPr="001B5563" w:rsidRDefault="0048665B" w:rsidP="00585C3B">
            <w:pPr>
              <w:rPr>
                <w:rFonts w:ascii="Verdana" w:eastAsia="Calibri" w:hAnsi="Verdana"/>
                <w:sz w:val="22"/>
                <w:szCs w:val="22"/>
              </w:rPr>
            </w:pPr>
            <w:r>
              <w:rPr>
                <w:rFonts w:ascii="Verdana" w:eastAsia="Calibri" w:hAnsi="Verdana"/>
                <w:sz w:val="22"/>
                <w:szCs w:val="22"/>
              </w:rPr>
              <w:t>§ 3-</w:t>
            </w:r>
            <w:r w:rsidR="008F10AB" w:rsidRPr="001B5563">
              <w:rPr>
                <w:rFonts w:ascii="Verdana" w:eastAsia="Calibri" w:hAnsi="Verdana"/>
                <w:sz w:val="22"/>
                <w:szCs w:val="22"/>
              </w:rPr>
              <w:t>4 b Hvilke kategorier av saker og dokumenter som skal arkiveres elektronisk og hvil</w:t>
            </w:r>
            <w:r w:rsidR="004B7F9F" w:rsidRPr="001B5563">
              <w:rPr>
                <w:rFonts w:ascii="Verdana" w:eastAsia="Calibri" w:hAnsi="Verdana"/>
                <w:sz w:val="22"/>
                <w:szCs w:val="22"/>
              </w:rPr>
              <w:t>ke</w:t>
            </w:r>
            <w:r w:rsidR="008F10AB" w:rsidRPr="001B5563">
              <w:rPr>
                <w:rFonts w:ascii="Verdana" w:eastAsia="Calibri" w:hAnsi="Verdana"/>
                <w:sz w:val="22"/>
                <w:szCs w:val="22"/>
              </w:rPr>
              <w:t xml:space="preserve"> som eventuelt i</w:t>
            </w:r>
            <w:r w:rsidR="003D669E">
              <w:rPr>
                <w:rFonts w:ascii="Verdana" w:eastAsia="Calibri" w:hAnsi="Verdana"/>
                <w:sz w:val="22"/>
                <w:szCs w:val="22"/>
              </w:rPr>
              <w:t xml:space="preserve"> </w:t>
            </w:r>
            <w:r w:rsidR="008F10AB" w:rsidRPr="001B5563">
              <w:rPr>
                <w:rFonts w:ascii="Verdana" w:eastAsia="Calibri" w:hAnsi="Verdana"/>
                <w:sz w:val="22"/>
                <w:szCs w:val="22"/>
              </w:rPr>
              <w:t>h</w:t>
            </w:r>
            <w:r w:rsidR="003D669E">
              <w:rPr>
                <w:rFonts w:ascii="Verdana" w:eastAsia="Calibri" w:hAnsi="Verdana"/>
                <w:sz w:val="22"/>
                <w:szCs w:val="22"/>
              </w:rPr>
              <w:t xml:space="preserve">enhold </w:t>
            </w:r>
            <w:r w:rsidR="008F10AB" w:rsidRPr="001B5563">
              <w:rPr>
                <w:rFonts w:ascii="Verdana" w:eastAsia="Calibri" w:hAnsi="Verdana"/>
                <w:sz w:val="22"/>
                <w:szCs w:val="22"/>
              </w:rPr>
              <w:t>t</w:t>
            </w:r>
            <w:r w:rsidR="003D669E">
              <w:rPr>
                <w:rFonts w:ascii="Verdana" w:eastAsia="Calibri" w:hAnsi="Verdana"/>
                <w:sz w:val="22"/>
                <w:szCs w:val="22"/>
              </w:rPr>
              <w:t>il</w:t>
            </w:r>
            <w:r w:rsidR="008F10AB" w:rsidRPr="001B5563">
              <w:rPr>
                <w:rFonts w:ascii="Verdana" w:eastAsia="Calibri" w:hAnsi="Verdana"/>
                <w:sz w:val="22"/>
                <w:szCs w:val="22"/>
              </w:rPr>
              <w:t xml:space="preserve"> formkrav i lov- og regelverk eller av andre grunner skal arkiveres på papir</w:t>
            </w:r>
          </w:p>
        </w:tc>
      </w:tr>
    </w:tbl>
    <w:p w14:paraId="0A1644EF" w14:textId="77777777" w:rsidR="008F10AB" w:rsidRDefault="008F10AB" w:rsidP="00585C3B">
      <w:pPr>
        <w:rPr>
          <w:rFonts w:ascii="Verdana" w:hAnsi="Verdana"/>
          <w:sz w:val="22"/>
          <w:szCs w:val="22"/>
        </w:rPr>
      </w:pPr>
    </w:p>
    <w:p w14:paraId="200AF767" w14:textId="2972DBF0" w:rsidR="001C367A" w:rsidRDefault="001C367A" w:rsidP="001C367A">
      <w:pPr>
        <w:rPr>
          <w:rFonts w:ascii="Verdana" w:hAnsi="Verdana"/>
          <w:sz w:val="22"/>
          <w:szCs w:val="22"/>
        </w:rPr>
      </w:pPr>
      <w:r>
        <w:rPr>
          <w:rFonts w:ascii="Verdana" w:hAnsi="Verdana"/>
          <w:sz w:val="22"/>
          <w:szCs w:val="22"/>
        </w:rPr>
        <w:t>Velferd er fullelektronisk og alle dokumenter blir skannet, lagret og siden makulert</w:t>
      </w:r>
      <w:r w:rsidR="0048684E">
        <w:rPr>
          <w:rFonts w:ascii="Verdana" w:hAnsi="Verdana"/>
          <w:sz w:val="22"/>
          <w:szCs w:val="22"/>
        </w:rPr>
        <w:t>,</w:t>
      </w:r>
      <w:r>
        <w:rPr>
          <w:rFonts w:ascii="Verdana" w:hAnsi="Verdana"/>
          <w:sz w:val="22"/>
          <w:szCs w:val="22"/>
        </w:rPr>
        <w:t xml:space="preserve"> jf</w:t>
      </w:r>
      <w:r w:rsidR="0048684E">
        <w:rPr>
          <w:rFonts w:ascii="Verdana" w:hAnsi="Verdana"/>
          <w:sz w:val="22"/>
          <w:szCs w:val="22"/>
        </w:rPr>
        <w:t>r.</w:t>
      </w:r>
      <w:r>
        <w:rPr>
          <w:rFonts w:ascii="Verdana" w:hAnsi="Verdana"/>
          <w:sz w:val="22"/>
          <w:szCs w:val="22"/>
        </w:rPr>
        <w:t xml:space="preserve"> tidligere beskrivelser. </w:t>
      </w:r>
    </w:p>
    <w:p w14:paraId="5FC1E802" w14:textId="77777777" w:rsidR="001C367A" w:rsidRDefault="001C367A" w:rsidP="001C367A">
      <w:pPr>
        <w:rPr>
          <w:rFonts w:ascii="Verdana" w:hAnsi="Verdana"/>
          <w:sz w:val="22"/>
          <w:szCs w:val="22"/>
        </w:rPr>
      </w:pPr>
    </w:p>
    <w:p w14:paraId="45BFC0E1" w14:textId="77777777" w:rsidR="001C367A" w:rsidRDefault="001C367A" w:rsidP="001C367A">
      <w:pPr>
        <w:rPr>
          <w:rFonts w:ascii="Verdana" w:hAnsi="Verdana"/>
          <w:sz w:val="22"/>
          <w:szCs w:val="22"/>
        </w:rPr>
      </w:pPr>
      <w:r>
        <w:rPr>
          <w:rFonts w:ascii="Verdana" w:hAnsi="Verdana"/>
          <w:sz w:val="22"/>
          <w:szCs w:val="22"/>
        </w:rPr>
        <w:t xml:space="preserve">Disse dokumentene skal tas vare på i papirformat: </w:t>
      </w:r>
    </w:p>
    <w:p w14:paraId="68575AB7" w14:textId="5064EB03" w:rsidR="001C367A" w:rsidRDefault="001C367A" w:rsidP="001C367A">
      <w:pPr>
        <w:rPr>
          <w:rFonts w:ascii="Verdana" w:hAnsi="Verdana"/>
          <w:sz w:val="22"/>
          <w:szCs w:val="22"/>
        </w:rPr>
      </w:pPr>
      <w:r>
        <w:rPr>
          <w:rFonts w:ascii="Verdana" w:hAnsi="Verdana"/>
          <w:sz w:val="22"/>
          <w:szCs w:val="22"/>
        </w:rPr>
        <w:t xml:space="preserve">Originale avtaler oppbevares i papir, i tillegg er de skannet inn og journalført i </w:t>
      </w:r>
      <w:r w:rsidR="0048684E">
        <w:rPr>
          <w:rFonts w:ascii="Verdana" w:hAnsi="Verdana"/>
          <w:sz w:val="22"/>
          <w:szCs w:val="22"/>
        </w:rPr>
        <w:t>Velferd</w:t>
      </w:r>
      <w:r>
        <w:rPr>
          <w:rFonts w:ascii="Verdana" w:hAnsi="Verdana"/>
          <w:sz w:val="22"/>
          <w:szCs w:val="22"/>
        </w:rPr>
        <w:t xml:space="preserve">. Avtaler/kontrakter av kort varighet og av mindre verdi, arkiveres kun elektronisk og følger ellers ordinære praksis for fullelektronisk arkiv. </w:t>
      </w:r>
    </w:p>
    <w:p w14:paraId="2641CD08" w14:textId="77777777" w:rsidR="006B2327" w:rsidRDefault="006B2327"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8F10AB" w14:paraId="70BB95F3" w14:textId="77777777">
        <w:tc>
          <w:tcPr>
            <w:tcW w:w="9212" w:type="dxa"/>
            <w:shd w:val="clear" w:color="auto" w:fill="E7E6E6"/>
          </w:tcPr>
          <w:p w14:paraId="45637616" w14:textId="0BD1BA72" w:rsidR="008F10AB" w:rsidRDefault="0048665B" w:rsidP="008F10AB">
            <w:pPr>
              <w:rPr>
                <w:rFonts w:ascii="Verdana" w:eastAsia="Calibri" w:hAnsi="Verdana"/>
                <w:sz w:val="22"/>
                <w:szCs w:val="22"/>
              </w:rPr>
            </w:pPr>
            <w:r>
              <w:rPr>
                <w:rFonts w:ascii="Verdana" w:eastAsia="Calibri" w:hAnsi="Verdana"/>
                <w:b/>
                <w:bCs/>
                <w:sz w:val="22"/>
                <w:szCs w:val="22"/>
              </w:rPr>
              <w:t>§ 3-</w:t>
            </w:r>
            <w:r w:rsidR="008F10AB">
              <w:rPr>
                <w:rFonts w:ascii="Verdana" w:eastAsia="Calibri" w:hAnsi="Verdana"/>
                <w:b/>
                <w:bCs/>
                <w:sz w:val="22"/>
                <w:szCs w:val="22"/>
              </w:rPr>
              <w:t xml:space="preserve">4 c </w:t>
            </w:r>
            <w:r w:rsidR="008F10AB">
              <w:rPr>
                <w:rFonts w:ascii="Verdana" w:eastAsia="Calibri" w:hAnsi="Verdana"/>
                <w:sz w:val="22"/>
                <w:szCs w:val="22"/>
              </w:rPr>
              <w:t>Ansvarsforhold og prosedyrer for konvertering av dokumenter til arkivformat, herunder</w:t>
            </w:r>
          </w:p>
          <w:p w14:paraId="13B5FD17" w14:textId="77777777" w:rsidR="008F10AB" w:rsidRDefault="008F10AB">
            <w:pPr>
              <w:numPr>
                <w:ilvl w:val="0"/>
                <w:numId w:val="2"/>
              </w:numPr>
              <w:rPr>
                <w:rFonts w:ascii="Verdana" w:eastAsia="Calibri" w:hAnsi="Verdana"/>
                <w:sz w:val="22"/>
                <w:szCs w:val="22"/>
              </w:rPr>
            </w:pPr>
            <w:r>
              <w:rPr>
                <w:rFonts w:ascii="Verdana" w:eastAsia="Calibri" w:hAnsi="Verdana"/>
                <w:sz w:val="22"/>
                <w:szCs w:val="22"/>
              </w:rPr>
              <w:t>Tidspunkt for konvertering</w:t>
            </w:r>
          </w:p>
          <w:p w14:paraId="47BB1FB1" w14:textId="77777777" w:rsidR="008F10AB" w:rsidRPr="00E3552C" w:rsidRDefault="008F10AB" w:rsidP="00585C3B">
            <w:pPr>
              <w:numPr>
                <w:ilvl w:val="0"/>
                <w:numId w:val="2"/>
              </w:numPr>
              <w:rPr>
                <w:rFonts w:ascii="Verdana" w:eastAsia="Calibri" w:hAnsi="Verdana"/>
                <w:sz w:val="22"/>
                <w:szCs w:val="22"/>
              </w:rPr>
            </w:pPr>
            <w:r>
              <w:rPr>
                <w:rFonts w:ascii="Verdana" w:eastAsia="Calibri" w:hAnsi="Verdana"/>
                <w:sz w:val="22"/>
                <w:szCs w:val="22"/>
              </w:rPr>
              <w:t>Retningslinjer for destruksjon av mottatte papirdokumenter som er skannet og arkivert elektronisk</w:t>
            </w:r>
          </w:p>
        </w:tc>
      </w:tr>
    </w:tbl>
    <w:p w14:paraId="67748482" w14:textId="77777777" w:rsidR="003B6306" w:rsidRDefault="003B6306" w:rsidP="00585C3B">
      <w:pPr>
        <w:rPr>
          <w:rFonts w:ascii="Verdana" w:hAnsi="Verdana"/>
          <w:sz w:val="22"/>
          <w:szCs w:val="22"/>
        </w:rPr>
      </w:pPr>
    </w:p>
    <w:p w14:paraId="52B7F7FF" w14:textId="4B9724DF" w:rsidR="00F93500" w:rsidRPr="00F93500" w:rsidRDefault="00F93500" w:rsidP="00D0168F">
      <w:pPr>
        <w:rPr>
          <w:rFonts w:ascii="Verdana" w:hAnsi="Verdana"/>
          <w:b/>
          <w:bCs/>
          <w:sz w:val="22"/>
          <w:szCs w:val="22"/>
        </w:rPr>
      </w:pPr>
      <w:r w:rsidRPr="00F93500">
        <w:rPr>
          <w:rFonts w:ascii="Verdana" w:hAnsi="Verdana"/>
          <w:b/>
          <w:bCs/>
          <w:sz w:val="22"/>
          <w:szCs w:val="22"/>
        </w:rPr>
        <w:t>Konvertering av produksjonsformatet</w:t>
      </w:r>
    </w:p>
    <w:p w14:paraId="743C8DF7" w14:textId="6F19FAD0" w:rsidR="00D0168F" w:rsidRDefault="00D0168F" w:rsidP="00D0168F">
      <w:pPr>
        <w:rPr>
          <w:rFonts w:ascii="Verdana" w:hAnsi="Verdana"/>
          <w:sz w:val="22"/>
          <w:szCs w:val="22"/>
        </w:rPr>
      </w:pPr>
      <w:r>
        <w:rPr>
          <w:rFonts w:ascii="Verdana" w:hAnsi="Verdana"/>
          <w:sz w:val="22"/>
          <w:szCs w:val="22"/>
        </w:rPr>
        <w:t>Produksjonsformat</w:t>
      </w:r>
      <w:r w:rsidR="000B4515">
        <w:rPr>
          <w:rFonts w:ascii="Verdana" w:hAnsi="Verdana"/>
          <w:sz w:val="22"/>
          <w:szCs w:val="22"/>
        </w:rPr>
        <w:t>et</w:t>
      </w:r>
      <w:r>
        <w:rPr>
          <w:rFonts w:ascii="Verdana" w:hAnsi="Verdana"/>
          <w:sz w:val="22"/>
          <w:szCs w:val="22"/>
        </w:rPr>
        <w:t xml:space="preserve"> blir konvertert til arkivformat ved journalføring. </w:t>
      </w:r>
    </w:p>
    <w:p w14:paraId="108EAFE3" w14:textId="5E54C5D6" w:rsidR="00D0168F" w:rsidRDefault="00D0168F" w:rsidP="00D0168F">
      <w:pPr>
        <w:rPr>
          <w:rFonts w:ascii="Verdana" w:hAnsi="Verdana"/>
          <w:sz w:val="22"/>
          <w:szCs w:val="22"/>
        </w:rPr>
      </w:pPr>
      <w:r>
        <w:rPr>
          <w:rFonts w:ascii="Verdana" w:hAnsi="Verdana"/>
          <w:sz w:val="22"/>
          <w:szCs w:val="22"/>
        </w:rPr>
        <w:t xml:space="preserve">Eksempel: </w:t>
      </w:r>
      <w:r w:rsidR="000B4515">
        <w:rPr>
          <w:rFonts w:ascii="Verdana" w:hAnsi="Verdana"/>
          <w:sz w:val="22"/>
          <w:szCs w:val="22"/>
        </w:rPr>
        <w:t>B</w:t>
      </w:r>
      <w:r>
        <w:rPr>
          <w:rFonts w:ascii="Verdana" w:hAnsi="Verdana"/>
          <w:sz w:val="22"/>
          <w:szCs w:val="22"/>
        </w:rPr>
        <w:t xml:space="preserve">rev som er </w:t>
      </w:r>
      <w:r w:rsidR="000B4515">
        <w:rPr>
          <w:rFonts w:ascii="Verdana" w:hAnsi="Verdana"/>
          <w:sz w:val="22"/>
          <w:szCs w:val="22"/>
        </w:rPr>
        <w:t xml:space="preserve">i </w:t>
      </w:r>
      <w:r>
        <w:rPr>
          <w:rFonts w:ascii="Verdana" w:hAnsi="Verdana"/>
          <w:sz w:val="22"/>
          <w:szCs w:val="22"/>
        </w:rPr>
        <w:t>Word-</w:t>
      </w:r>
      <w:r w:rsidR="000B4515">
        <w:rPr>
          <w:rFonts w:ascii="Verdana" w:hAnsi="Verdana"/>
          <w:sz w:val="22"/>
          <w:szCs w:val="22"/>
        </w:rPr>
        <w:t>format</w:t>
      </w:r>
      <w:r>
        <w:rPr>
          <w:rFonts w:ascii="Verdana" w:hAnsi="Verdana"/>
          <w:sz w:val="22"/>
          <w:szCs w:val="22"/>
        </w:rPr>
        <w:t xml:space="preserve"> konverteres til PDF</w:t>
      </w:r>
      <w:r w:rsidR="00650FB9">
        <w:rPr>
          <w:rFonts w:ascii="Verdana" w:hAnsi="Verdana"/>
          <w:sz w:val="22"/>
          <w:szCs w:val="22"/>
        </w:rPr>
        <w:t>/</w:t>
      </w:r>
      <w:r>
        <w:rPr>
          <w:rFonts w:ascii="Verdana" w:hAnsi="Verdana"/>
          <w:sz w:val="22"/>
          <w:szCs w:val="22"/>
        </w:rPr>
        <w:t>A</w:t>
      </w:r>
      <w:r w:rsidR="00EA4E68">
        <w:rPr>
          <w:rFonts w:ascii="Verdana" w:hAnsi="Verdana"/>
          <w:sz w:val="22"/>
          <w:szCs w:val="22"/>
        </w:rPr>
        <w:t>-2B</w:t>
      </w:r>
      <w:r>
        <w:rPr>
          <w:rFonts w:ascii="Verdana" w:hAnsi="Verdana"/>
          <w:sz w:val="22"/>
          <w:szCs w:val="22"/>
        </w:rPr>
        <w:t xml:space="preserve"> ved journalføring. Andre dokumenter som ikke allerede har riktig arkivformat, blir konvertert til arkivformat </w:t>
      </w:r>
      <w:r w:rsidR="00650FB9">
        <w:rPr>
          <w:rFonts w:ascii="Verdana" w:hAnsi="Verdana"/>
          <w:sz w:val="22"/>
          <w:szCs w:val="22"/>
        </w:rPr>
        <w:t xml:space="preserve">PDF/A-2B </w:t>
      </w:r>
      <w:r>
        <w:rPr>
          <w:rFonts w:ascii="Verdana" w:hAnsi="Verdana"/>
          <w:sz w:val="22"/>
          <w:szCs w:val="22"/>
        </w:rPr>
        <w:t xml:space="preserve">ved journalføring. </w:t>
      </w:r>
      <w:r w:rsidR="007343B7" w:rsidRPr="007343B7">
        <w:rPr>
          <w:rFonts w:ascii="Verdana" w:hAnsi="Verdana"/>
          <w:sz w:val="22"/>
          <w:szCs w:val="22"/>
        </w:rPr>
        <w:t xml:space="preserve">Av denne grunn finnes ikke metadata knyttet til konvertering i VSA, fordi </w:t>
      </w:r>
      <w:r w:rsidR="007343B7">
        <w:rPr>
          <w:rFonts w:ascii="Verdana" w:hAnsi="Verdana"/>
          <w:sz w:val="22"/>
          <w:szCs w:val="22"/>
        </w:rPr>
        <w:t>W</w:t>
      </w:r>
      <w:r w:rsidR="007343B7" w:rsidRPr="007343B7">
        <w:rPr>
          <w:rFonts w:ascii="Verdana" w:hAnsi="Verdana"/>
          <w:sz w:val="22"/>
          <w:szCs w:val="22"/>
        </w:rPr>
        <w:t>ord</w:t>
      </w:r>
      <w:r w:rsidR="007343B7">
        <w:rPr>
          <w:rFonts w:ascii="Verdana" w:hAnsi="Verdana"/>
          <w:sz w:val="22"/>
          <w:szCs w:val="22"/>
        </w:rPr>
        <w:t>-</w:t>
      </w:r>
      <w:r w:rsidR="007343B7" w:rsidRPr="007343B7">
        <w:rPr>
          <w:rFonts w:ascii="Verdana" w:hAnsi="Verdana"/>
          <w:sz w:val="22"/>
          <w:szCs w:val="22"/>
        </w:rPr>
        <w:t>filen (produksjonsformatet) lagres kun i fagsystemet og ikke i VSA.</w:t>
      </w:r>
    </w:p>
    <w:p w14:paraId="4CFE495E" w14:textId="77777777" w:rsidR="00D0168F" w:rsidRPr="004B7F9F" w:rsidRDefault="00D0168F" w:rsidP="00D0168F">
      <w:pPr>
        <w:rPr>
          <w:rFonts w:ascii="Verdana" w:hAnsi="Verdana"/>
          <w:sz w:val="22"/>
          <w:szCs w:val="22"/>
        </w:rPr>
      </w:pPr>
    </w:p>
    <w:p w14:paraId="724C5400" w14:textId="06556ED8" w:rsidR="00711196" w:rsidRPr="00711196" w:rsidRDefault="00711196" w:rsidP="006F114E">
      <w:pPr>
        <w:rPr>
          <w:rFonts w:ascii="Verdana" w:hAnsi="Verdana"/>
          <w:b/>
          <w:bCs/>
          <w:sz w:val="22"/>
          <w:szCs w:val="22"/>
        </w:rPr>
      </w:pPr>
      <w:r w:rsidRPr="00711196">
        <w:rPr>
          <w:rFonts w:ascii="Verdana" w:hAnsi="Verdana"/>
          <w:b/>
          <w:bCs/>
          <w:sz w:val="22"/>
          <w:szCs w:val="22"/>
        </w:rPr>
        <w:t>Kassasjon</w:t>
      </w:r>
    </w:p>
    <w:p w14:paraId="2C159B49" w14:textId="6C1B6706" w:rsidR="006F114E" w:rsidRDefault="006F114E" w:rsidP="006F114E">
      <w:pPr>
        <w:rPr>
          <w:rFonts w:ascii="Verdana" w:hAnsi="Verdana"/>
          <w:sz w:val="22"/>
          <w:szCs w:val="22"/>
        </w:rPr>
      </w:pPr>
      <w:r>
        <w:rPr>
          <w:rFonts w:ascii="Verdana" w:hAnsi="Verdana"/>
          <w:sz w:val="22"/>
          <w:szCs w:val="22"/>
        </w:rPr>
        <w:t>Etter skanning</w:t>
      </w:r>
      <w:r w:rsidR="003B4915">
        <w:rPr>
          <w:rFonts w:ascii="Verdana" w:hAnsi="Verdana"/>
          <w:sz w:val="22"/>
          <w:szCs w:val="22"/>
        </w:rPr>
        <w:t xml:space="preserve"> og</w:t>
      </w:r>
      <w:r>
        <w:rPr>
          <w:rFonts w:ascii="Verdana" w:hAnsi="Verdana"/>
          <w:sz w:val="22"/>
          <w:szCs w:val="22"/>
        </w:rPr>
        <w:t xml:space="preserve"> fullført </w:t>
      </w:r>
      <w:r w:rsidR="003B4915">
        <w:rPr>
          <w:rFonts w:ascii="Verdana" w:hAnsi="Verdana"/>
          <w:sz w:val="22"/>
          <w:szCs w:val="22"/>
        </w:rPr>
        <w:t xml:space="preserve">journalføring i </w:t>
      </w:r>
      <w:r>
        <w:rPr>
          <w:rFonts w:ascii="Verdana" w:hAnsi="Verdana"/>
          <w:sz w:val="22"/>
          <w:szCs w:val="22"/>
        </w:rPr>
        <w:t>postregistrering</w:t>
      </w:r>
      <w:r w:rsidR="003B4915">
        <w:rPr>
          <w:rFonts w:ascii="Verdana" w:hAnsi="Verdana"/>
          <w:sz w:val="22"/>
          <w:szCs w:val="22"/>
        </w:rPr>
        <w:t>en</w:t>
      </w:r>
      <w:r>
        <w:rPr>
          <w:rFonts w:ascii="Verdana" w:hAnsi="Verdana"/>
          <w:sz w:val="22"/>
          <w:szCs w:val="22"/>
        </w:rPr>
        <w:t xml:space="preserve"> makuleres dokumentene.  </w:t>
      </w:r>
    </w:p>
    <w:p w14:paraId="042FA273" w14:textId="77777777" w:rsidR="000B4F61" w:rsidRDefault="000B4F61" w:rsidP="000B4F61">
      <w:pPr>
        <w:rPr>
          <w:rFonts w:ascii="Verdana" w:hAnsi="Verdana"/>
          <w:sz w:val="22"/>
          <w:szCs w:val="22"/>
        </w:rPr>
      </w:pPr>
    </w:p>
    <w:p w14:paraId="2E86921E" w14:textId="52A0F6F9" w:rsidR="000B4F61" w:rsidRDefault="000B4F61" w:rsidP="000B4F61">
      <w:pPr>
        <w:rPr>
          <w:rFonts w:ascii="Verdana" w:hAnsi="Verdana"/>
          <w:sz w:val="22"/>
          <w:szCs w:val="22"/>
        </w:rPr>
      </w:pPr>
      <w:r w:rsidRPr="00DA6BF8">
        <w:rPr>
          <w:rFonts w:ascii="Verdana" w:hAnsi="Verdana"/>
          <w:sz w:val="22"/>
          <w:szCs w:val="22"/>
        </w:rPr>
        <w:t>Dokumenter som ikke skal/kan makuleres</w:t>
      </w:r>
    </w:p>
    <w:p w14:paraId="7BA04896" w14:textId="77777777" w:rsidR="000B4F61" w:rsidRPr="00DA6BF8" w:rsidRDefault="000B4F61" w:rsidP="000B4F61">
      <w:pPr>
        <w:rPr>
          <w:rFonts w:ascii="Verdana" w:hAnsi="Verdana"/>
          <w:sz w:val="22"/>
          <w:szCs w:val="22"/>
        </w:rPr>
      </w:pPr>
      <w:r>
        <w:rPr>
          <w:rFonts w:ascii="Verdana" w:hAnsi="Verdana"/>
          <w:sz w:val="22"/>
          <w:szCs w:val="22"/>
        </w:rPr>
        <w:t>Originale dokumenter tilhørende innsender, eksempelvis vitnemål, avtaler og lignende. Disse returneres innsender etter skanning.</w:t>
      </w:r>
    </w:p>
    <w:p w14:paraId="4DA8CDF2" w14:textId="77777777" w:rsidR="00850E58" w:rsidRDefault="00850E58"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8F10AB" w14:paraId="534AEF1C" w14:textId="77777777">
        <w:tc>
          <w:tcPr>
            <w:tcW w:w="9212" w:type="dxa"/>
            <w:shd w:val="clear" w:color="auto" w:fill="E7E6E6"/>
          </w:tcPr>
          <w:p w14:paraId="5FF19E18" w14:textId="42EA62CE" w:rsidR="008F10AB" w:rsidRDefault="0048665B" w:rsidP="00585C3B">
            <w:pPr>
              <w:rPr>
                <w:rFonts w:ascii="Verdana" w:eastAsia="Calibri" w:hAnsi="Verdana"/>
                <w:b/>
                <w:bCs/>
                <w:sz w:val="22"/>
                <w:szCs w:val="22"/>
              </w:rPr>
            </w:pPr>
            <w:r>
              <w:rPr>
                <w:rFonts w:ascii="Verdana" w:eastAsia="Calibri" w:hAnsi="Verdana"/>
                <w:b/>
                <w:bCs/>
                <w:sz w:val="22"/>
                <w:szCs w:val="22"/>
              </w:rPr>
              <w:t>§ 3-</w:t>
            </w:r>
            <w:r w:rsidR="008F10AB">
              <w:rPr>
                <w:rFonts w:ascii="Verdana" w:eastAsia="Calibri" w:hAnsi="Verdana"/>
                <w:b/>
                <w:bCs/>
                <w:sz w:val="22"/>
                <w:szCs w:val="22"/>
              </w:rPr>
              <w:t>4 d</w:t>
            </w:r>
            <w:r w:rsidR="008F10AB">
              <w:rPr>
                <w:rFonts w:ascii="Verdana" w:eastAsia="Calibri" w:hAnsi="Verdana"/>
                <w:sz w:val="22"/>
                <w:szCs w:val="22"/>
              </w:rPr>
              <w:t xml:space="preserve"> En plan for periodisering av arkivet og vedlikehold av materialet inntil det kan overføres til arkivdepot</w:t>
            </w:r>
          </w:p>
        </w:tc>
      </w:tr>
    </w:tbl>
    <w:p w14:paraId="7CC3F0B1" w14:textId="77777777" w:rsidR="008F10AB" w:rsidRDefault="008F10AB" w:rsidP="00585C3B">
      <w:pPr>
        <w:rPr>
          <w:rFonts w:ascii="Verdana" w:hAnsi="Verdana"/>
          <w:sz w:val="22"/>
          <w:szCs w:val="22"/>
        </w:rPr>
      </w:pPr>
    </w:p>
    <w:p w14:paraId="37769F2E" w14:textId="33F8078B" w:rsidR="005B10C0" w:rsidRDefault="005B10C0" w:rsidP="005B10C0">
      <w:pPr>
        <w:rPr>
          <w:rFonts w:ascii="Verdana" w:hAnsi="Verdana"/>
          <w:sz w:val="22"/>
          <w:szCs w:val="22"/>
        </w:rPr>
      </w:pPr>
      <w:r>
        <w:rPr>
          <w:rFonts w:ascii="Verdana" w:hAnsi="Verdana"/>
          <w:sz w:val="22"/>
          <w:szCs w:val="22"/>
        </w:rPr>
        <w:t xml:space="preserve">I god tid før periodisering tar kommunen ved arkivtjenesten kontakt med leverandør av </w:t>
      </w:r>
      <w:r w:rsidR="00AC35A9">
        <w:rPr>
          <w:rFonts w:ascii="Verdana" w:hAnsi="Verdana"/>
          <w:sz w:val="22"/>
          <w:szCs w:val="22"/>
        </w:rPr>
        <w:t>Visma Samhandling Arkiv</w:t>
      </w:r>
      <w:r>
        <w:rPr>
          <w:rFonts w:ascii="Verdana" w:hAnsi="Verdana"/>
          <w:sz w:val="22"/>
          <w:szCs w:val="22"/>
        </w:rPr>
        <w:t xml:space="preserve"> og depot IKA Finnmark IKS for nødvendige avklaringer og bistand. </w:t>
      </w:r>
    </w:p>
    <w:p w14:paraId="5CC56DB1" w14:textId="77777777" w:rsidR="005B10C0" w:rsidRDefault="005B10C0" w:rsidP="005B10C0">
      <w:pPr>
        <w:rPr>
          <w:rFonts w:ascii="Verdana" w:hAnsi="Verdana"/>
          <w:sz w:val="22"/>
          <w:szCs w:val="22"/>
        </w:rPr>
      </w:pPr>
    </w:p>
    <w:p w14:paraId="1D0E122B" w14:textId="093A9721" w:rsidR="005B10C0" w:rsidRDefault="00AC35A9" w:rsidP="005B10C0">
      <w:pPr>
        <w:rPr>
          <w:rFonts w:ascii="Verdana" w:hAnsi="Verdana"/>
          <w:sz w:val="22"/>
          <w:szCs w:val="22"/>
        </w:rPr>
      </w:pPr>
      <w:r>
        <w:rPr>
          <w:rFonts w:ascii="Verdana" w:hAnsi="Verdana"/>
          <w:sz w:val="22"/>
          <w:szCs w:val="22"/>
        </w:rPr>
        <w:t>NAV Porsanger (Porsanger kommune)</w:t>
      </w:r>
      <w:r w:rsidR="005B10C0">
        <w:rPr>
          <w:rFonts w:ascii="Verdana" w:hAnsi="Verdana"/>
          <w:sz w:val="22"/>
          <w:szCs w:val="22"/>
        </w:rPr>
        <w:t xml:space="preserve"> skal normalt periodisere hvert 4. år, </w:t>
      </w:r>
      <w:r w:rsidR="007321B2">
        <w:rPr>
          <w:rFonts w:ascii="Verdana" w:hAnsi="Verdana"/>
          <w:sz w:val="22"/>
          <w:szCs w:val="22"/>
        </w:rPr>
        <w:t>det vil si</w:t>
      </w:r>
      <w:r w:rsidR="005B10C0">
        <w:rPr>
          <w:rFonts w:ascii="Verdana" w:hAnsi="Verdana"/>
          <w:sz w:val="22"/>
          <w:szCs w:val="22"/>
        </w:rPr>
        <w:t xml:space="preserve"> 1. januar etter hvert kommunestyrevalg. </w:t>
      </w:r>
    </w:p>
    <w:p w14:paraId="3FDBC08E" w14:textId="77777777" w:rsidR="005B10C0" w:rsidRDefault="005B10C0" w:rsidP="005B10C0">
      <w:pPr>
        <w:rPr>
          <w:rFonts w:ascii="Verdana" w:hAnsi="Verdana"/>
          <w:sz w:val="22"/>
          <w:szCs w:val="22"/>
        </w:rPr>
      </w:pPr>
    </w:p>
    <w:p w14:paraId="78F57AE2" w14:textId="77777777" w:rsidR="008869AC" w:rsidRDefault="005B10C0" w:rsidP="0052069A">
      <w:pPr>
        <w:rPr>
          <w:rFonts w:ascii="Verdana" w:hAnsi="Verdana"/>
          <w:sz w:val="22"/>
          <w:szCs w:val="22"/>
        </w:rPr>
      </w:pPr>
      <w:r>
        <w:rPr>
          <w:rFonts w:ascii="Verdana" w:hAnsi="Verdana"/>
          <w:sz w:val="22"/>
          <w:szCs w:val="22"/>
        </w:rPr>
        <w:t>Kommunen</w:t>
      </w:r>
      <w:r w:rsidR="005200AD">
        <w:rPr>
          <w:rFonts w:ascii="Verdana" w:hAnsi="Verdana"/>
          <w:sz w:val="22"/>
          <w:szCs w:val="22"/>
        </w:rPr>
        <w:t xml:space="preserve"> (NAV)</w:t>
      </w:r>
      <w:r>
        <w:rPr>
          <w:rFonts w:ascii="Verdana" w:hAnsi="Verdana"/>
          <w:sz w:val="22"/>
          <w:szCs w:val="22"/>
        </w:rPr>
        <w:t xml:space="preserve"> har periodisert papirarkivet i noe grad</w:t>
      </w:r>
      <w:r w:rsidR="005200AD">
        <w:rPr>
          <w:rFonts w:ascii="Verdana" w:hAnsi="Verdana"/>
          <w:sz w:val="22"/>
          <w:szCs w:val="22"/>
        </w:rPr>
        <w:t>,</w:t>
      </w:r>
      <w:r>
        <w:rPr>
          <w:rFonts w:ascii="Verdana" w:hAnsi="Verdana"/>
          <w:sz w:val="22"/>
          <w:szCs w:val="22"/>
        </w:rPr>
        <w:t xml:space="preserve"> men ikke hvert fjerde år. </w:t>
      </w:r>
    </w:p>
    <w:p w14:paraId="2621DD48" w14:textId="77777777" w:rsidR="008869AC" w:rsidRDefault="008869AC" w:rsidP="0052069A">
      <w:pPr>
        <w:rPr>
          <w:rFonts w:ascii="Verdana" w:hAnsi="Verdana"/>
          <w:sz w:val="22"/>
          <w:szCs w:val="22"/>
        </w:rPr>
      </w:pPr>
    </w:p>
    <w:p w14:paraId="460AC236" w14:textId="13A637D5" w:rsidR="003B49DA" w:rsidRDefault="008869AC" w:rsidP="0052069A">
      <w:pPr>
        <w:rPr>
          <w:rFonts w:ascii="Verdana" w:hAnsi="Verdana"/>
          <w:sz w:val="22"/>
          <w:szCs w:val="22"/>
        </w:rPr>
      </w:pPr>
      <w:r>
        <w:rPr>
          <w:rFonts w:ascii="Verdana" w:hAnsi="Verdana"/>
          <w:sz w:val="22"/>
          <w:szCs w:val="22"/>
        </w:rPr>
        <w:t>Papirarkivet av p</w:t>
      </w:r>
      <w:r w:rsidR="0052069A" w:rsidRPr="0052069A">
        <w:rPr>
          <w:rFonts w:ascii="Verdana" w:hAnsi="Verdana"/>
          <w:sz w:val="22"/>
          <w:szCs w:val="22"/>
        </w:rPr>
        <w:t>ersonarkivet (klientarkiv) er avlevert til IKAF for årstallene 1960-2012.</w:t>
      </w:r>
      <w:r w:rsidR="0052069A">
        <w:rPr>
          <w:rFonts w:ascii="Verdana" w:hAnsi="Verdana"/>
          <w:sz w:val="22"/>
          <w:szCs w:val="22"/>
        </w:rPr>
        <w:t xml:space="preserve"> </w:t>
      </w:r>
      <w:r w:rsidR="0052069A" w:rsidRPr="0052069A">
        <w:rPr>
          <w:rFonts w:ascii="Verdana" w:hAnsi="Verdana"/>
          <w:sz w:val="22"/>
          <w:szCs w:val="22"/>
        </w:rPr>
        <w:t>Sakarkivet er avlevert for årstallene 1979-2007.</w:t>
      </w:r>
    </w:p>
    <w:p w14:paraId="3CBEA712" w14:textId="77777777" w:rsidR="003B49DA" w:rsidRDefault="003B49DA" w:rsidP="005B10C0">
      <w:pPr>
        <w:rPr>
          <w:rFonts w:ascii="Verdana" w:hAnsi="Verdana"/>
          <w:sz w:val="22"/>
          <w:szCs w:val="22"/>
        </w:rPr>
      </w:pPr>
    </w:p>
    <w:p w14:paraId="34532E7C" w14:textId="77552D95" w:rsidR="005B10C0" w:rsidRDefault="005B10C0" w:rsidP="005B10C0">
      <w:pPr>
        <w:rPr>
          <w:rFonts w:ascii="Verdana" w:hAnsi="Verdana"/>
          <w:sz w:val="22"/>
          <w:szCs w:val="22"/>
        </w:rPr>
      </w:pPr>
      <w:r>
        <w:rPr>
          <w:rFonts w:ascii="Verdana" w:hAnsi="Verdana"/>
          <w:sz w:val="22"/>
          <w:szCs w:val="22"/>
        </w:rPr>
        <w:t xml:space="preserve">Det </w:t>
      </w:r>
      <w:r w:rsidR="00AD2296">
        <w:rPr>
          <w:rFonts w:ascii="Verdana" w:hAnsi="Verdana"/>
          <w:sz w:val="22"/>
          <w:szCs w:val="22"/>
        </w:rPr>
        <w:t>er</w:t>
      </w:r>
      <w:r>
        <w:rPr>
          <w:rFonts w:ascii="Verdana" w:hAnsi="Verdana"/>
          <w:sz w:val="22"/>
          <w:szCs w:val="22"/>
        </w:rPr>
        <w:t xml:space="preserve"> et skarpt periodeskille i det digitale </w:t>
      </w:r>
      <w:r w:rsidR="00D70340">
        <w:rPr>
          <w:rFonts w:ascii="Verdana" w:hAnsi="Verdana"/>
          <w:sz w:val="22"/>
          <w:szCs w:val="22"/>
        </w:rPr>
        <w:t>person</w:t>
      </w:r>
      <w:r w:rsidR="005200AD">
        <w:rPr>
          <w:rFonts w:ascii="Verdana" w:hAnsi="Verdana"/>
          <w:sz w:val="22"/>
          <w:szCs w:val="22"/>
        </w:rPr>
        <w:t>arkivet</w:t>
      </w:r>
      <w:r>
        <w:rPr>
          <w:rFonts w:ascii="Verdana" w:hAnsi="Verdana"/>
          <w:sz w:val="22"/>
          <w:szCs w:val="22"/>
        </w:rPr>
        <w:t xml:space="preserve"> i forbindelse med overgang til </w:t>
      </w:r>
      <w:r w:rsidR="00B61CBE">
        <w:rPr>
          <w:rFonts w:ascii="Verdana" w:hAnsi="Verdana"/>
          <w:sz w:val="22"/>
          <w:szCs w:val="22"/>
        </w:rPr>
        <w:t>Visma Velferd</w:t>
      </w:r>
      <w:r>
        <w:rPr>
          <w:rFonts w:ascii="Verdana" w:hAnsi="Verdana"/>
          <w:sz w:val="22"/>
          <w:szCs w:val="22"/>
        </w:rPr>
        <w:t xml:space="preserve"> den </w:t>
      </w:r>
      <w:r w:rsidR="00DE188F">
        <w:rPr>
          <w:rFonts w:ascii="Verdana" w:hAnsi="Verdana"/>
          <w:sz w:val="22"/>
          <w:szCs w:val="22"/>
        </w:rPr>
        <w:t>21.</w:t>
      </w:r>
      <w:r w:rsidR="00AC5BC1">
        <w:rPr>
          <w:rFonts w:ascii="Verdana" w:hAnsi="Verdana"/>
          <w:sz w:val="22"/>
          <w:szCs w:val="22"/>
        </w:rPr>
        <w:t>0</w:t>
      </w:r>
      <w:r w:rsidR="00DE188F">
        <w:rPr>
          <w:rFonts w:ascii="Verdana" w:hAnsi="Verdana"/>
          <w:sz w:val="22"/>
          <w:szCs w:val="22"/>
        </w:rPr>
        <w:t>5</w:t>
      </w:r>
      <w:r>
        <w:rPr>
          <w:rFonts w:ascii="Verdana" w:hAnsi="Verdana"/>
          <w:sz w:val="22"/>
          <w:szCs w:val="22"/>
        </w:rPr>
        <w:t>.202</w:t>
      </w:r>
      <w:r w:rsidR="00B61CBE">
        <w:rPr>
          <w:rFonts w:ascii="Verdana" w:hAnsi="Verdana"/>
          <w:sz w:val="22"/>
          <w:szCs w:val="22"/>
        </w:rPr>
        <w:t>1</w:t>
      </w:r>
      <w:r>
        <w:rPr>
          <w:rFonts w:ascii="Verdana" w:hAnsi="Verdana"/>
          <w:sz w:val="22"/>
          <w:szCs w:val="22"/>
        </w:rPr>
        <w:t>.</w:t>
      </w:r>
    </w:p>
    <w:p w14:paraId="762B15D3" w14:textId="77777777" w:rsidR="005B10C0" w:rsidRDefault="005B10C0" w:rsidP="005B10C0">
      <w:pPr>
        <w:rPr>
          <w:rFonts w:ascii="Verdana" w:hAnsi="Verdana"/>
          <w:sz w:val="22"/>
          <w:szCs w:val="22"/>
        </w:rPr>
      </w:pPr>
    </w:p>
    <w:p w14:paraId="4A139E41" w14:textId="2375F340" w:rsidR="00850E58" w:rsidRPr="00842154" w:rsidRDefault="005B10C0" w:rsidP="00842154">
      <w:pPr>
        <w:rPr>
          <w:rFonts w:ascii="Verdana" w:hAnsi="Verdana"/>
          <w:sz w:val="22"/>
          <w:szCs w:val="22"/>
        </w:rPr>
      </w:pPr>
      <w:r>
        <w:rPr>
          <w:rFonts w:ascii="Verdana" w:hAnsi="Verdana"/>
          <w:sz w:val="22"/>
          <w:szCs w:val="22"/>
        </w:rPr>
        <w:t xml:space="preserve">Leverandøren </w:t>
      </w:r>
      <w:r w:rsidR="007609FA">
        <w:rPr>
          <w:rFonts w:ascii="Verdana" w:hAnsi="Verdana"/>
          <w:sz w:val="22"/>
          <w:szCs w:val="22"/>
        </w:rPr>
        <w:t>Visma</w:t>
      </w:r>
      <w:r>
        <w:rPr>
          <w:rFonts w:ascii="Verdana" w:hAnsi="Verdana"/>
          <w:sz w:val="22"/>
          <w:szCs w:val="22"/>
        </w:rPr>
        <w:t xml:space="preserve"> er ansvarlig for drift, vedlikehold og </w:t>
      </w:r>
      <w:r w:rsidR="00B26251">
        <w:rPr>
          <w:rFonts w:ascii="Verdana" w:hAnsi="Verdana"/>
          <w:sz w:val="22"/>
          <w:szCs w:val="22"/>
        </w:rPr>
        <w:t>sikkerhetskopi</w:t>
      </w:r>
      <w:r>
        <w:rPr>
          <w:rFonts w:ascii="Verdana" w:hAnsi="Verdana"/>
          <w:sz w:val="22"/>
          <w:szCs w:val="22"/>
        </w:rPr>
        <w:t xml:space="preserve"> av aktive baser. </w:t>
      </w:r>
    </w:p>
    <w:p w14:paraId="6DAAF403" w14:textId="77777777" w:rsidR="00850E58" w:rsidRDefault="00850E58" w:rsidP="0004354D">
      <w:pPr>
        <w:shd w:val="clear" w:color="auto" w:fill="FFFFFF"/>
        <w:rPr>
          <w:rFonts w:cs="Calibr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8F10AB" w14:paraId="488A8B1A" w14:textId="77777777">
        <w:tc>
          <w:tcPr>
            <w:tcW w:w="9212" w:type="dxa"/>
            <w:shd w:val="clear" w:color="auto" w:fill="E7E6E6"/>
          </w:tcPr>
          <w:p w14:paraId="5260041C" w14:textId="77777777" w:rsidR="008F10AB" w:rsidRPr="002F08A0" w:rsidRDefault="008F10AB" w:rsidP="00585C3B">
            <w:pPr>
              <w:rPr>
                <w:rFonts w:ascii="Verdana" w:eastAsia="Calibri" w:hAnsi="Verdana"/>
                <w:sz w:val="22"/>
                <w:szCs w:val="22"/>
              </w:rPr>
            </w:pPr>
            <w:r>
              <w:rPr>
                <w:rFonts w:ascii="Verdana" w:eastAsia="Calibri" w:hAnsi="Verdana"/>
                <w:b/>
                <w:bCs/>
                <w:sz w:val="22"/>
                <w:szCs w:val="22"/>
              </w:rPr>
              <w:t xml:space="preserve">§ 3-4 e </w:t>
            </w:r>
            <w:r>
              <w:rPr>
                <w:rFonts w:ascii="Verdana" w:eastAsia="Calibri" w:hAnsi="Verdana"/>
                <w:sz w:val="22"/>
                <w:szCs w:val="22"/>
              </w:rPr>
              <w:t>Iverksatte rutiner og tiltak for beskyttelse av dokumenter og ivaretakelse av informasjonssikkerhet</w:t>
            </w:r>
          </w:p>
        </w:tc>
      </w:tr>
    </w:tbl>
    <w:p w14:paraId="060731A0" w14:textId="77777777" w:rsidR="008F10AB" w:rsidRPr="008F10AB" w:rsidRDefault="008F10AB" w:rsidP="00585C3B">
      <w:pPr>
        <w:rPr>
          <w:rFonts w:ascii="Verdana" w:hAnsi="Verdana"/>
          <w:sz w:val="22"/>
          <w:szCs w:val="22"/>
        </w:rPr>
      </w:pPr>
    </w:p>
    <w:p w14:paraId="4FA97605" w14:textId="33C47C9A" w:rsidR="001E5BA9" w:rsidRPr="00F17766" w:rsidRDefault="001E5BA9" w:rsidP="001E5BA9">
      <w:pPr>
        <w:rPr>
          <w:rFonts w:ascii="Verdana" w:hAnsi="Verdana"/>
          <w:sz w:val="22"/>
          <w:szCs w:val="22"/>
        </w:rPr>
      </w:pPr>
      <w:r w:rsidRPr="00F17766">
        <w:rPr>
          <w:rFonts w:ascii="Verdana" w:hAnsi="Verdana"/>
          <w:sz w:val="22"/>
          <w:szCs w:val="22"/>
        </w:rPr>
        <w:t>Viser til § 3- 2</w:t>
      </w:r>
      <w:r w:rsidR="00BA2DDD">
        <w:rPr>
          <w:rFonts w:ascii="Verdana" w:hAnsi="Verdana"/>
          <w:sz w:val="22"/>
          <w:szCs w:val="22"/>
        </w:rPr>
        <w:t xml:space="preserve"> </w:t>
      </w:r>
      <w:r w:rsidRPr="00F17766">
        <w:rPr>
          <w:rFonts w:ascii="Verdana" w:hAnsi="Verdana"/>
          <w:sz w:val="22"/>
          <w:szCs w:val="22"/>
        </w:rPr>
        <w:t xml:space="preserve">a </w:t>
      </w:r>
      <w:r w:rsidR="00BA2DDD">
        <w:rPr>
          <w:rFonts w:ascii="Verdana" w:hAnsi="Verdana"/>
          <w:sz w:val="22"/>
          <w:szCs w:val="22"/>
        </w:rPr>
        <w:t xml:space="preserve">om </w:t>
      </w:r>
      <w:r w:rsidR="00BA2DDD" w:rsidRPr="00BA2DDD">
        <w:rPr>
          <w:rFonts w:ascii="Verdana" w:hAnsi="Verdana"/>
          <w:sz w:val="22"/>
          <w:szCs w:val="22"/>
        </w:rPr>
        <w:t xml:space="preserve">tildeling og ajourhold av </w:t>
      </w:r>
      <w:r w:rsidRPr="00F17766">
        <w:rPr>
          <w:rFonts w:ascii="Verdana" w:hAnsi="Verdana"/>
          <w:sz w:val="22"/>
          <w:szCs w:val="22"/>
        </w:rPr>
        <w:t xml:space="preserve">brukerrettigheter. Leder godkjenner tilganger til den enkelte ansatte. </w:t>
      </w:r>
    </w:p>
    <w:p w14:paraId="3321721D" w14:textId="77777777" w:rsidR="001E5BA9" w:rsidRPr="00F17766" w:rsidRDefault="001E5BA9" w:rsidP="001E5BA9">
      <w:pPr>
        <w:rPr>
          <w:rFonts w:ascii="Verdana" w:hAnsi="Verdana"/>
          <w:sz w:val="22"/>
          <w:szCs w:val="22"/>
        </w:rPr>
      </w:pPr>
    </w:p>
    <w:p w14:paraId="25238346" w14:textId="7FEAE2A2" w:rsidR="001E5BA9" w:rsidRPr="00F17766" w:rsidRDefault="001E5BA9" w:rsidP="001E5BA9">
      <w:pPr>
        <w:rPr>
          <w:rFonts w:ascii="Verdana" w:hAnsi="Verdana"/>
          <w:sz w:val="22"/>
          <w:szCs w:val="22"/>
        </w:rPr>
      </w:pPr>
      <w:r w:rsidRPr="00F17766">
        <w:rPr>
          <w:rFonts w:ascii="Verdana" w:hAnsi="Verdana"/>
          <w:sz w:val="22"/>
          <w:szCs w:val="22"/>
        </w:rPr>
        <w:t xml:space="preserve">Sensitive innskannede dokumenter </w:t>
      </w:r>
      <w:r w:rsidR="00125963">
        <w:rPr>
          <w:rFonts w:ascii="Verdana" w:hAnsi="Verdana"/>
          <w:sz w:val="22"/>
          <w:szCs w:val="22"/>
        </w:rPr>
        <w:t xml:space="preserve">oppbevares i </w:t>
      </w:r>
      <w:r w:rsidR="00CB3F37">
        <w:rPr>
          <w:rFonts w:ascii="Verdana" w:hAnsi="Verdana"/>
          <w:sz w:val="22"/>
          <w:szCs w:val="22"/>
        </w:rPr>
        <w:t>arkivrom med elektronisk lås</w:t>
      </w:r>
      <w:r w:rsidRPr="00F17766">
        <w:rPr>
          <w:rFonts w:ascii="Verdana" w:hAnsi="Verdana"/>
          <w:sz w:val="22"/>
          <w:szCs w:val="22"/>
        </w:rPr>
        <w:t xml:space="preserve"> frem til de makuleres. </w:t>
      </w:r>
    </w:p>
    <w:p w14:paraId="5E6FEBDF" w14:textId="77777777" w:rsidR="001E5BA9" w:rsidRPr="00F17766" w:rsidRDefault="001E5BA9" w:rsidP="001E5BA9">
      <w:pPr>
        <w:rPr>
          <w:rFonts w:ascii="Verdana" w:hAnsi="Verdana"/>
          <w:sz w:val="22"/>
          <w:szCs w:val="22"/>
        </w:rPr>
      </w:pPr>
    </w:p>
    <w:p w14:paraId="7BCD1A24" w14:textId="77777777" w:rsidR="00F26ADA" w:rsidRPr="0091257A" w:rsidRDefault="00F26ADA" w:rsidP="00F26ADA">
      <w:pPr>
        <w:rPr>
          <w:rFonts w:ascii="Verdana" w:hAnsi="Verdana"/>
          <w:sz w:val="22"/>
          <w:szCs w:val="22"/>
        </w:rPr>
      </w:pPr>
      <w:r>
        <w:rPr>
          <w:rFonts w:ascii="Verdana" w:hAnsi="Verdana"/>
          <w:sz w:val="22"/>
          <w:szCs w:val="22"/>
        </w:rPr>
        <w:t>Alle dokumenter som behandles etter lov om sosiale tjenester i NAV er unntatt offentlighet etter Offentlighetsloven § 13 og Forvaltningslovens § 13.</w:t>
      </w:r>
    </w:p>
    <w:p w14:paraId="744D558C" w14:textId="77777777" w:rsidR="001E5BA9" w:rsidRPr="00F17766" w:rsidRDefault="001E5BA9" w:rsidP="001E5BA9">
      <w:pPr>
        <w:rPr>
          <w:rFonts w:ascii="Verdana" w:hAnsi="Verdana"/>
          <w:sz w:val="22"/>
          <w:szCs w:val="22"/>
        </w:rPr>
      </w:pPr>
    </w:p>
    <w:p w14:paraId="55D7C475" w14:textId="77777777" w:rsidR="001E5BA9" w:rsidRPr="00F17766" w:rsidRDefault="001E5BA9" w:rsidP="001E5BA9">
      <w:pPr>
        <w:rPr>
          <w:rFonts w:ascii="Verdana" w:hAnsi="Verdana"/>
          <w:sz w:val="22"/>
          <w:szCs w:val="22"/>
        </w:rPr>
      </w:pPr>
      <w:r w:rsidRPr="00F17766">
        <w:rPr>
          <w:rFonts w:ascii="Verdana" w:hAnsi="Verdana"/>
          <w:sz w:val="22"/>
          <w:szCs w:val="22"/>
        </w:rPr>
        <w:t>Vi har streng tilgangsstyring i bortsettingsarkivet.</w:t>
      </w:r>
    </w:p>
    <w:p w14:paraId="5198AC39" w14:textId="77777777" w:rsidR="001E5BA9" w:rsidRPr="00F17766" w:rsidRDefault="001E5BA9" w:rsidP="001E5BA9">
      <w:pPr>
        <w:rPr>
          <w:rFonts w:ascii="Verdana" w:hAnsi="Verdana"/>
          <w:sz w:val="22"/>
          <w:szCs w:val="22"/>
        </w:rPr>
      </w:pPr>
    </w:p>
    <w:p w14:paraId="6913D9E0" w14:textId="62994169" w:rsidR="001E5BA9" w:rsidRPr="00EF1E7F" w:rsidRDefault="001E5BA9" w:rsidP="001E5BA9">
      <w:pPr>
        <w:rPr>
          <w:rFonts w:ascii="Verdana" w:hAnsi="Verdana"/>
          <w:sz w:val="22"/>
          <w:szCs w:val="22"/>
        </w:rPr>
      </w:pPr>
      <w:r w:rsidRPr="00EF1E7F">
        <w:rPr>
          <w:rFonts w:ascii="Verdana" w:hAnsi="Verdana"/>
          <w:sz w:val="22"/>
          <w:szCs w:val="22"/>
        </w:rPr>
        <w:t xml:space="preserve">To- faktorautentisering ved innlogging til </w:t>
      </w:r>
      <w:r w:rsidR="00C726CB">
        <w:rPr>
          <w:rFonts w:ascii="Verdana" w:hAnsi="Verdana"/>
          <w:sz w:val="22"/>
          <w:szCs w:val="22"/>
        </w:rPr>
        <w:t>Velferd og VSA</w:t>
      </w:r>
      <w:r w:rsidRPr="00EF1E7F">
        <w:rPr>
          <w:rFonts w:ascii="Verdana" w:hAnsi="Verdana"/>
          <w:sz w:val="22"/>
          <w:szCs w:val="22"/>
        </w:rPr>
        <w:t xml:space="preserve">. </w:t>
      </w:r>
    </w:p>
    <w:p w14:paraId="31C488C2" w14:textId="77777777" w:rsidR="00224E32" w:rsidRDefault="00224E32" w:rsidP="00585C3B">
      <w:pPr>
        <w:rPr>
          <w:rFonts w:ascii="Verdana" w:hAnsi="Verdana"/>
          <w:sz w:val="22"/>
          <w:szCs w:val="22"/>
        </w:rPr>
      </w:pPr>
    </w:p>
    <w:p w14:paraId="5BBF59EF" w14:textId="28E1F238" w:rsidR="00585C3B" w:rsidRPr="00585C3B" w:rsidRDefault="0048665B" w:rsidP="00585C3B">
      <w:pPr>
        <w:rPr>
          <w:rFonts w:ascii="Verdana" w:hAnsi="Verdana"/>
          <w:b/>
          <w:bCs/>
          <w:sz w:val="22"/>
          <w:szCs w:val="22"/>
        </w:rPr>
      </w:pPr>
      <w:r>
        <w:rPr>
          <w:rFonts w:ascii="Verdana" w:hAnsi="Verdana"/>
          <w:b/>
          <w:bCs/>
          <w:sz w:val="22"/>
          <w:szCs w:val="22"/>
        </w:rPr>
        <w:t>§ 3-</w:t>
      </w:r>
      <w:r w:rsidR="009F22AB">
        <w:rPr>
          <w:rFonts w:ascii="Verdana" w:hAnsi="Verdana"/>
          <w:b/>
          <w:bCs/>
          <w:sz w:val="22"/>
          <w:szCs w:val="22"/>
        </w:rPr>
        <w:t xml:space="preserve">6 </w:t>
      </w:r>
      <w:r w:rsidR="00585C3B" w:rsidRPr="00585C3B">
        <w:rPr>
          <w:rFonts w:ascii="Verdana" w:hAnsi="Verdana"/>
          <w:b/>
          <w:bCs/>
          <w:sz w:val="22"/>
          <w:szCs w:val="22"/>
        </w:rPr>
        <w:t>Destruksjon av papirversjonen etter skanning i den løpende arkivdanningen</w:t>
      </w:r>
    </w:p>
    <w:p w14:paraId="56EA0F66" w14:textId="77777777" w:rsidR="003612D4" w:rsidRDefault="003612D4" w:rsidP="00585C3B">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3612D4" w14:paraId="0E0B107D" w14:textId="77777777">
        <w:tc>
          <w:tcPr>
            <w:tcW w:w="9212" w:type="dxa"/>
            <w:shd w:val="clear" w:color="auto" w:fill="E7E6E6"/>
          </w:tcPr>
          <w:p w14:paraId="6C5D9345" w14:textId="105ECE81" w:rsidR="003612D4" w:rsidRDefault="00B36E75">
            <w:pPr>
              <w:numPr>
                <w:ilvl w:val="0"/>
                <w:numId w:val="4"/>
              </w:numPr>
              <w:rPr>
                <w:rFonts w:ascii="Verdana" w:eastAsia="Calibri" w:hAnsi="Verdana"/>
                <w:sz w:val="22"/>
                <w:szCs w:val="22"/>
              </w:rPr>
            </w:pPr>
            <w:r>
              <w:rPr>
                <w:rFonts w:ascii="Verdana" w:eastAsia="Calibri" w:hAnsi="Verdana"/>
                <w:sz w:val="22"/>
                <w:szCs w:val="22"/>
              </w:rPr>
              <w:t>N</w:t>
            </w:r>
            <w:r w:rsidR="003612D4">
              <w:rPr>
                <w:rFonts w:ascii="Verdana" w:eastAsia="Calibri" w:hAnsi="Verdana"/>
                <w:sz w:val="22"/>
                <w:szCs w:val="22"/>
              </w:rPr>
              <w:t>år arkivdokumenter på papir blir skannet i tråd med kravene i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w:t>
            </w:r>
            <w:r w:rsidR="00AB4D06">
              <w:rPr>
                <w:rFonts w:ascii="Verdana" w:eastAsia="Calibri" w:hAnsi="Verdana"/>
                <w:sz w:val="22"/>
                <w:szCs w:val="22"/>
              </w:rPr>
              <w:t>i</w:t>
            </w:r>
            <w:r w:rsidR="003612D4">
              <w:rPr>
                <w:rFonts w:ascii="Verdana" w:eastAsia="Calibri" w:hAnsi="Verdana"/>
                <w:sz w:val="22"/>
                <w:szCs w:val="22"/>
              </w:rPr>
              <w:t xml:space="preserve">ginalmediet blir ivaretatt. Destruksjon må ikke skje dersom lovbestemte formkrav, for eksempel krav om håndskrevet signatur eller andre juridiske hensyn, krever at papirversjonen bevares. Det er ikke adgang til å destruere originaldokumenter som kommer inn </w:t>
            </w:r>
            <w:r w:rsidR="006B04A0">
              <w:rPr>
                <w:rFonts w:ascii="Verdana" w:eastAsia="Calibri" w:hAnsi="Verdana"/>
                <w:sz w:val="22"/>
                <w:szCs w:val="22"/>
              </w:rPr>
              <w:t>u</w:t>
            </w:r>
            <w:r w:rsidR="003612D4">
              <w:rPr>
                <w:rFonts w:ascii="Verdana" w:eastAsia="Calibri" w:hAnsi="Verdana"/>
                <w:sz w:val="22"/>
                <w:szCs w:val="22"/>
              </w:rPr>
              <w:t>nder destruksjonsforbudet i § 8-7.</w:t>
            </w:r>
          </w:p>
          <w:p w14:paraId="5CE7A863" w14:textId="77777777" w:rsidR="003612D4" w:rsidRDefault="003612D4">
            <w:pPr>
              <w:ind w:left="720"/>
              <w:rPr>
                <w:rFonts w:ascii="Verdana" w:eastAsia="Calibri" w:hAnsi="Verdana"/>
                <w:sz w:val="22"/>
                <w:szCs w:val="22"/>
              </w:rPr>
            </w:pPr>
          </w:p>
          <w:p w14:paraId="3E33D494" w14:textId="31ECF501" w:rsidR="003612D4" w:rsidRDefault="00577A8D">
            <w:pPr>
              <w:numPr>
                <w:ilvl w:val="0"/>
                <w:numId w:val="4"/>
              </w:numPr>
              <w:rPr>
                <w:rFonts w:ascii="Verdana" w:eastAsia="Calibri" w:hAnsi="Verdana"/>
                <w:sz w:val="22"/>
                <w:szCs w:val="22"/>
              </w:rPr>
            </w:pPr>
            <w:r>
              <w:rPr>
                <w:rFonts w:ascii="Verdana" w:eastAsia="Calibri" w:hAnsi="Verdana"/>
                <w:sz w:val="22"/>
                <w:szCs w:val="22"/>
              </w:rPr>
              <w:t>O</w:t>
            </w:r>
            <w:r w:rsidR="003612D4">
              <w:rPr>
                <w:rFonts w:ascii="Verdana" w:eastAsia="Calibri" w:hAnsi="Verdana"/>
                <w:sz w:val="22"/>
                <w:szCs w:val="22"/>
              </w:rPr>
              <w:t xml:space="preserve">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 </w:t>
            </w:r>
          </w:p>
          <w:p w14:paraId="656EF9D8" w14:textId="77777777" w:rsidR="003612D4" w:rsidRDefault="003612D4" w:rsidP="003612D4">
            <w:pPr>
              <w:rPr>
                <w:rFonts w:ascii="Verdana" w:eastAsia="Calibri" w:hAnsi="Verdana"/>
                <w:sz w:val="22"/>
                <w:szCs w:val="22"/>
              </w:rPr>
            </w:pPr>
          </w:p>
          <w:p w14:paraId="6D73C9A1" w14:textId="77777777" w:rsidR="003612D4" w:rsidRDefault="003612D4" w:rsidP="002F08A0">
            <w:pPr>
              <w:numPr>
                <w:ilvl w:val="0"/>
                <w:numId w:val="4"/>
              </w:numPr>
              <w:rPr>
                <w:rFonts w:ascii="Verdana" w:eastAsia="Calibri" w:hAnsi="Verdana"/>
                <w:sz w:val="22"/>
                <w:szCs w:val="22"/>
              </w:rPr>
            </w:pPr>
            <w:r>
              <w:rPr>
                <w:rFonts w:ascii="Verdana" w:eastAsia="Calibri" w:hAnsi="Verdana"/>
                <w:sz w:val="22"/>
                <w:szCs w:val="22"/>
              </w:rPr>
              <w:t xml:space="preserve">Riksarkivaren kan i enkelttilfeller fastsette at også papirversjonen av dokumentene skal bevares. </w:t>
            </w:r>
          </w:p>
        </w:tc>
      </w:tr>
    </w:tbl>
    <w:p w14:paraId="59844D92" w14:textId="77777777" w:rsidR="003C11CE" w:rsidRDefault="003C11CE" w:rsidP="00585C3B">
      <w:pPr>
        <w:rPr>
          <w:rFonts w:ascii="Verdana" w:hAnsi="Verdana"/>
          <w:sz w:val="22"/>
          <w:szCs w:val="22"/>
        </w:rPr>
      </w:pPr>
    </w:p>
    <w:p w14:paraId="43A0C2CA" w14:textId="77777777" w:rsidR="00577C3B" w:rsidRDefault="00577C3B">
      <w:pPr>
        <w:rPr>
          <w:rFonts w:ascii="Verdana" w:hAnsi="Verdana"/>
          <w:sz w:val="22"/>
          <w:szCs w:val="22"/>
        </w:rPr>
      </w:pPr>
    </w:p>
    <w:p w14:paraId="095D96AE" w14:textId="77777777" w:rsidR="00BD4C6E" w:rsidRPr="0004354D" w:rsidRDefault="00BD4C6E" w:rsidP="0004354D">
      <w:pPr>
        <w:rPr>
          <w:rFonts w:ascii="Verdana" w:hAnsi="Verdana"/>
          <w:sz w:val="22"/>
          <w:szCs w:val="22"/>
        </w:rPr>
      </w:pPr>
    </w:p>
    <w:sectPr w:rsidR="00BD4C6E" w:rsidRPr="0004354D" w:rsidSect="0000219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F1FE" w14:textId="77777777" w:rsidR="006C3A72" w:rsidRDefault="006C3A72" w:rsidP="00422B8C">
      <w:r>
        <w:separator/>
      </w:r>
    </w:p>
  </w:endnote>
  <w:endnote w:type="continuationSeparator" w:id="0">
    <w:p w14:paraId="6EA206C6" w14:textId="77777777" w:rsidR="006C3A72" w:rsidRDefault="006C3A72" w:rsidP="00422B8C">
      <w:r>
        <w:continuationSeparator/>
      </w:r>
    </w:p>
  </w:endnote>
  <w:endnote w:type="continuationNotice" w:id="1">
    <w:p w14:paraId="419A404F" w14:textId="77777777" w:rsidR="006C3A72" w:rsidRDefault="006C3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F6C6" w14:textId="77777777" w:rsidR="00224E32" w:rsidRDefault="00224E32">
    <w:pPr>
      <w:pStyle w:val="Bunntekst"/>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av </w:t>
    </w:r>
    <w:r>
      <w:rPr>
        <w:b/>
        <w:bCs/>
      </w:rPr>
      <w:fldChar w:fldCharType="begin"/>
    </w:r>
    <w:r>
      <w:rPr>
        <w:b/>
        <w:bCs/>
      </w:rPr>
      <w:instrText>NUMPAGES</w:instrText>
    </w:r>
    <w:r>
      <w:rPr>
        <w:b/>
        <w:bCs/>
      </w:rPr>
      <w:fldChar w:fldCharType="separate"/>
    </w:r>
    <w:r>
      <w:rPr>
        <w:b/>
        <w:bCs/>
      </w:rPr>
      <w:t>2</w:t>
    </w:r>
    <w:r>
      <w:rPr>
        <w:b/>
        <w:bCs/>
      </w:rPr>
      <w:fldChar w:fldCharType="end"/>
    </w:r>
  </w:p>
  <w:p w14:paraId="15A5EBF0" w14:textId="77777777" w:rsidR="00224E32" w:rsidRDefault="00224E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2359" w14:textId="77777777" w:rsidR="006C3A72" w:rsidRDefault="006C3A72" w:rsidP="00422B8C">
      <w:r>
        <w:separator/>
      </w:r>
    </w:p>
  </w:footnote>
  <w:footnote w:type="continuationSeparator" w:id="0">
    <w:p w14:paraId="71AEF55B" w14:textId="77777777" w:rsidR="006C3A72" w:rsidRDefault="006C3A72" w:rsidP="00422B8C">
      <w:r>
        <w:continuationSeparator/>
      </w:r>
    </w:p>
  </w:footnote>
  <w:footnote w:type="continuationNotice" w:id="1">
    <w:p w14:paraId="2029F09B" w14:textId="77777777" w:rsidR="006C3A72" w:rsidRDefault="006C3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5" w:type="dxa"/>
      <w:tblInd w:w="-856" w:type="dxa"/>
      <w:tblLayout w:type="fixed"/>
      <w:tblLook w:val="00A0" w:firstRow="1" w:lastRow="0" w:firstColumn="1" w:lastColumn="0" w:noHBand="0" w:noVBand="0"/>
    </w:tblPr>
    <w:tblGrid>
      <w:gridCol w:w="856"/>
      <w:gridCol w:w="6675"/>
      <w:gridCol w:w="2834"/>
    </w:tblGrid>
    <w:tr w:rsidR="00422B8C" w14:paraId="52252B6E" w14:textId="77777777">
      <w:trPr>
        <w:trHeight w:hRule="exact" w:val="993"/>
      </w:trPr>
      <w:tc>
        <w:tcPr>
          <w:tcW w:w="856" w:type="dxa"/>
          <w:hideMark/>
        </w:tcPr>
        <w:p w14:paraId="41CDD558" w14:textId="4C9E2A21" w:rsidR="00422B8C" w:rsidRDefault="00E41005" w:rsidP="00422B8C">
          <w:pPr>
            <w:rPr>
              <w:b/>
              <w:sz w:val="28"/>
              <w:szCs w:val="28"/>
            </w:rPr>
          </w:pPr>
          <w:bookmarkStart w:id="0" w:name="OLE_LINK3"/>
          <w:bookmarkStart w:id="1" w:name="OLE_LINK2"/>
          <w:bookmarkStart w:id="2" w:name="OLE_LINK1"/>
          <w:r w:rsidRPr="00422B8C">
            <w:rPr>
              <w:b/>
              <w:noProof/>
              <w:sz w:val="28"/>
              <w:szCs w:val="28"/>
            </w:rPr>
            <w:drawing>
              <wp:inline distT="0" distB="0" distL="0" distR="0" wp14:anchorId="3B39BC8D" wp14:editId="6733E327">
                <wp:extent cx="444500" cy="539750"/>
                <wp:effectExtent l="0" t="0" r="0" b="0"/>
                <wp:docPr id="1" name="Picture 1" descr="Et bilde som inneholder tekst, utklipp, flag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t bilde som inneholder tekst, utklipp, flagg&#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l="26572" r="25597"/>
                        <a:stretch>
                          <a:fillRect/>
                        </a:stretch>
                      </pic:blipFill>
                      <pic:spPr bwMode="auto">
                        <a:xfrm>
                          <a:off x="0" y="0"/>
                          <a:ext cx="444500" cy="539750"/>
                        </a:xfrm>
                        <a:prstGeom prst="rect">
                          <a:avLst/>
                        </a:prstGeom>
                        <a:noFill/>
                        <a:ln>
                          <a:noFill/>
                        </a:ln>
                      </pic:spPr>
                    </pic:pic>
                  </a:graphicData>
                </a:graphic>
              </wp:inline>
            </w:drawing>
          </w:r>
        </w:p>
      </w:tc>
      <w:tc>
        <w:tcPr>
          <w:tcW w:w="6675" w:type="dxa"/>
        </w:tcPr>
        <w:p w14:paraId="107E6C03" w14:textId="77777777" w:rsidR="00422B8C" w:rsidRDefault="00422B8C" w:rsidP="00422B8C">
          <w:pPr>
            <w:rPr>
              <w:rFonts w:ascii="Verdana" w:hAnsi="Verdana"/>
              <w:b/>
            </w:rPr>
          </w:pPr>
          <w:bookmarkStart w:id="3" w:name="OLE_LINK5"/>
          <w:bookmarkStart w:id="4" w:name="OLE_LINK4"/>
          <w:r>
            <w:rPr>
              <w:rFonts w:ascii="Verdana" w:hAnsi="Verdana"/>
              <w:b/>
            </w:rPr>
            <w:t>Porsanger kommune</w:t>
          </w:r>
        </w:p>
        <w:p w14:paraId="5D0256CD" w14:textId="77777777" w:rsidR="00422B8C" w:rsidRDefault="00422B8C" w:rsidP="00422B8C">
          <w:pPr>
            <w:rPr>
              <w:rFonts w:ascii="Verdana" w:hAnsi="Verdana"/>
              <w:b/>
            </w:rPr>
          </w:pPr>
          <w:r>
            <w:rPr>
              <w:rFonts w:ascii="Verdana" w:hAnsi="Verdana"/>
              <w:b/>
            </w:rPr>
            <w:t>Porsáŋggu gielda</w:t>
          </w:r>
        </w:p>
        <w:p w14:paraId="3DC8DAA7" w14:textId="77777777" w:rsidR="00422B8C" w:rsidRDefault="00422B8C" w:rsidP="00422B8C">
          <w:pPr>
            <w:rPr>
              <w:rFonts w:ascii="Verdana" w:hAnsi="Verdana"/>
              <w:b/>
            </w:rPr>
          </w:pPr>
          <w:r>
            <w:rPr>
              <w:rFonts w:ascii="Verdana" w:hAnsi="Verdana"/>
              <w:b/>
            </w:rPr>
            <w:t>Porsangin komuuni</w:t>
          </w:r>
          <w:bookmarkEnd w:id="3"/>
          <w:bookmarkEnd w:id="4"/>
        </w:p>
        <w:p w14:paraId="5D790CE3" w14:textId="77777777" w:rsidR="00422B8C" w:rsidRDefault="00422B8C" w:rsidP="00422B8C">
          <w:pPr>
            <w:rPr>
              <w:rFonts w:ascii="Verdana" w:hAnsi="Verdana"/>
              <w:b/>
            </w:rPr>
          </w:pPr>
        </w:p>
        <w:p w14:paraId="07F0409A" w14:textId="77777777" w:rsidR="00422B8C" w:rsidRDefault="00422B8C" w:rsidP="00422B8C">
          <w:pPr>
            <w:rPr>
              <w:rFonts w:ascii="Verdana" w:hAnsi="Verdana"/>
              <w:b/>
              <w:sz w:val="20"/>
              <w:szCs w:val="20"/>
            </w:rPr>
          </w:pPr>
          <w:bookmarkStart w:id="5" w:name="AdmBetegnelse"/>
          <w:bookmarkStart w:id="6" w:name="AdmBetegnelse_3R"/>
          <w:bookmarkEnd w:id="5"/>
          <w:bookmarkEnd w:id="6"/>
        </w:p>
      </w:tc>
      <w:tc>
        <w:tcPr>
          <w:tcW w:w="2834" w:type="dxa"/>
        </w:tcPr>
        <w:p w14:paraId="26EB0925" w14:textId="77777777" w:rsidR="00422B8C" w:rsidRDefault="00422B8C" w:rsidP="00422B8C">
          <w:pPr>
            <w:pStyle w:val="Topptekst"/>
            <w:rPr>
              <w:sz w:val="16"/>
            </w:rPr>
          </w:pPr>
        </w:p>
        <w:p w14:paraId="21CAA8EF" w14:textId="77777777" w:rsidR="0018118A" w:rsidRDefault="0018118A" w:rsidP="00422B8C">
          <w:pPr>
            <w:pStyle w:val="Topptekst"/>
            <w:rPr>
              <w:sz w:val="16"/>
            </w:rPr>
          </w:pPr>
          <w:r>
            <w:rPr>
              <w:sz w:val="16"/>
            </w:rPr>
            <w:t xml:space="preserve">2022/ </w:t>
          </w:r>
          <w:r w:rsidR="002E017F">
            <w:rPr>
              <w:sz w:val="16"/>
            </w:rPr>
            <w:t>2019</w:t>
          </w:r>
        </w:p>
        <w:p w14:paraId="76BFA027" w14:textId="107DBD6A" w:rsidR="00422B8C" w:rsidRDefault="00422B8C" w:rsidP="00235FAE">
          <w:pPr>
            <w:pStyle w:val="Topptekst"/>
            <w:tabs>
              <w:tab w:val="clear" w:pos="4536"/>
              <w:tab w:val="clear" w:pos="9072"/>
              <w:tab w:val="center" w:pos="1309"/>
            </w:tabs>
            <w:rPr>
              <w:sz w:val="16"/>
            </w:rPr>
          </w:pPr>
          <w:r>
            <w:rPr>
              <w:sz w:val="16"/>
            </w:rPr>
            <w:t xml:space="preserve">Ferdigstilt: </w:t>
          </w:r>
          <w:r w:rsidR="00853E4D">
            <w:rPr>
              <w:sz w:val="16"/>
            </w:rPr>
            <w:t>mars</w:t>
          </w:r>
          <w:r w:rsidR="00C3415B">
            <w:rPr>
              <w:sz w:val="16"/>
            </w:rPr>
            <w:t xml:space="preserve"> </w:t>
          </w:r>
          <w:r w:rsidR="00235FAE">
            <w:rPr>
              <w:sz w:val="16"/>
            </w:rPr>
            <w:t>202</w:t>
          </w:r>
          <w:r w:rsidR="00853E4D">
            <w:rPr>
              <w:sz w:val="16"/>
            </w:rPr>
            <w:t>3</w:t>
          </w:r>
          <w:r w:rsidR="00235FAE">
            <w:rPr>
              <w:sz w:val="16"/>
            </w:rPr>
            <w:tab/>
          </w:r>
        </w:p>
        <w:p w14:paraId="306FF560" w14:textId="77777777" w:rsidR="00422B8C" w:rsidRPr="001B77E2" w:rsidRDefault="00422B8C" w:rsidP="00422B8C">
          <w:r>
            <w:rPr>
              <w:sz w:val="16"/>
            </w:rPr>
            <w:t>Revidert:</w:t>
          </w:r>
        </w:p>
      </w:tc>
    </w:tr>
    <w:bookmarkEnd w:id="0"/>
    <w:bookmarkEnd w:id="1"/>
    <w:bookmarkEnd w:id="2"/>
  </w:tbl>
  <w:p w14:paraId="770006B4" w14:textId="77777777" w:rsidR="00002190" w:rsidRDefault="000021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6D"/>
    <w:multiLevelType w:val="hybridMultilevel"/>
    <w:tmpl w:val="DD22EE16"/>
    <w:lvl w:ilvl="0" w:tplc="694A9668">
      <w:start w:val="1"/>
      <w:numFmt w:val="bullet"/>
      <w:lvlText w:val="-"/>
      <w:lvlJc w:val="left"/>
      <w:pPr>
        <w:ind w:left="2520" w:hanging="360"/>
      </w:pPr>
      <w:rPr>
        <w:rFonts w:ascii="Verdana" w:eastAsia="Times New Roman" w:hAnsi="Verdana" w:cs="Times New Roman"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 w15:restartNumberingAfterBreak="0">
    <w:nsid w:val="03ED43EE"/>
    <w:multiLevelType w:val="hybridMultilevel"/>
    <w:tmpl w:val="A880C84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7B604BA"/>
    <w:multiLevelType w:val="multilevel"/>
    <w:tmpl w:val="056EB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60F67"/>
    <w:multiLevelType w:val="hybridMultilevel"/>
    <w:tmpl w:val="420AE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396DCC"/>
    <w:multiLevelType w:val="hybridMultilevel"/>
    <w:tmpl w:val="17CE812E"/>
    <w:lvl w:ilvl="0" w:tplc="069E3F8A">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850A19"/>
    <w:multiLevelType w:val="hybridMultilevel"/>
    <w:tmpl w:val="42A65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7D2842"/>
    <w:multiLevelType w:val="multilevel"/>
    <w:tmpl w:val="6C72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2286D"/>
    <w:multiLevelType w:val="hybridMultilevel"/>
    <w:tmpl w:val="39920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3F1CE7"/>
    <w:multiLevelType w:val="hybridMultilevel"/>
    <w:tmpl w:val="039CB3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4273EF3"/>
    <w:multiLevelType w:val="multilevel"/>
    <w:tmpl w:val="71D6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D1F2F"/>
    <w:multiLevelType w:val="hybridMultilevel"/>
    <w:tmpl w:val="F1A25E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BF31B8"/>
    <w:multiLevelType w:val="hybridMultilevel"/>
    <w:tmpl w:val="2560297C"/>
    <w:lvl w:ilvl="0" w:tplc="703C10F0">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27C2BE8"/>
    <w:multiLevelType w:val="hybridMultilevel"/>
    <w:tmpl w:val="B81C9386"/>
    <w:lvl w:ilvl="0" w:tplc="D1B6BF12">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6955398"/>
    <w:multiLevelType w:val="multilevel"/>
    <w:tmpl w:val="59C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F042B"/>
    <w:multiLevelType w:val="hybridMultilevel"/>
    <w:tmpl w:val="DF569752"/>
    <w:lvl w:ilvl="0" w:tplc="06344C1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674FD7"/>
    <w:multiLevelType w:val="multilevel"/>
    <w:tmpl w:val="41AC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A394A"/>
    <w:multiLevelType w:val="hybridMultilevel"/>
    <w:tmpl w:val="2602A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C32343"/>
    <w:multiLevelType w:val="hybridMultilevel"/>
    <w:tmpl w:val="783E40D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8" w15:restartNumberingAfterBreak="0">
    <w:nsid w:val="31927C26"/>
    <w:multiLevelType w:val="hybridMultilevel"/>
    <w:tmpl w:val="7E5AE210"/>
    <w:lvl w:ilvl="0" w:tplc="D9EAA3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27323E7"/>
    <w:multiLevelType w:val="hybridMultilevel"/>
    <w:tmpl w:val="3A926B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4BC5D86"/>
    <w:multiLevelType w:val="hybridMultilevel"/>
    <w:tmpl w:val="1C32335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BF5E25"/>
    <w:multiLevelType w:val="hybridMultilevel"/>
    <w:tmpl w:val="B7826A34"/>
    <w:lvl w:ilvl="0" w:tplc="694A9668">
      <w:start w:val="1"/>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10F2DAF"/>
    <w:multiLevelType w:val="hybridMultilevel"/>
    <w:tmpl w:val="AD60AA4E"/>
    <w:lvl w:ilvl="0" w:tplc="694A9668">
      <w:start w:val="1"/>
      <w:numFmt w:val="bullet"/>
      <w:lvlText w:val="-"/>
      <w:lvlJc w:val="left"/>
      <w:pPr>
        <w:ind w:left="360" w:hanging="360"/>
      </w:pPr>
      <w:rPr>
        <w:rFonts w:ascii="Verdana" w:eastAsia="Times New Roman" w:hAnsi="Verdana" w:cs="Times New Roman"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23" w15:restartNumberingAfterBreak="0">
    <w:nsid w:val="4323621C"/>
    <w:multiLevelType w:val="hybridMultilevel"/>
    <w:tmpl w:val="545A7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7949DB"/>
    <w:multiLevelType w:val="hybridMultilevel"/>
    <w:tmpl w:val="C6D6BD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5" w15:restartNumberingAfterBreak="0">
    <w:nsid w:val="4C3D7F90"/>
    <w:multiLevelType w:val="multilevel"/>
    <w:tmpl w:val="35F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5174C"/>
    <w:multiLevelType w:val="hybridMultilevel"/>
    <w:tmpl w:val="9A4CC258"/>
    <w:lvl w:ilvl="0" w:tplc="06344C18">
      <w:numFmt w:val="bullet"/>
      <w:lvlText w:val="-"/>
      <w:lvlJc w:val="left"/>
      <w:pPr>
        <w:ind w:left="720" w:hanging="360"/>
      </w:pPr>
      <w:rPr>
        <w:rFonts w:ascii="Verdana" w:eastAsia="Times New Roman"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4A6D3D"/>
    <w:multiLevelType w:val="hybridMultilevel"/>
    <w:tmpl w:val="07A0CFB6"/>
    <w:lvl w:ilvl="0" w:tplc="06344C1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5F14B8"/>
    <w:multiLevelType w:val="multilevel"/>
    <w:tmpl w:val="0AF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81DEE"/>
    <w:multiLevelType w:val="hybridMultilevel"/>
    <w:tmpl w:val="E5326C4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15:restartNumberingAfterBreak="0">
    <w:nsid w:val="56902898"/>
    <w:multiLevelType w:val="hybridMultilevel"/>
    <w:tmpl w:val="0F2A00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7E66182"/>
    <w:multiLevelType w:val="hybridMultilevel"/>
    <w:tmpl w:val="2D3E15B6"/>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32" w15:restartNumberingAfterBreak="0">
    <w:nsid w:val="58AF7250"/>
    <w:multiLevelType w:val="hybridMultilevel"/>
    <w:tmpl w:val="8F9E45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8C30A9B"/>
    <w:multiLevelType w:val="hybridMultilevel"/>
    <w:tmpl w:val="DF348542"/>
    <w:lvl w:ilvl="0" w:tplc="06344C1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A901EEF"/>
    <w:multiLevelType w:val="hybridMultilevel"/>
    <w:tmpl w:val="958A7128"/>
    <w:lvl w:ilvl="0" w:tplc="86C8226A">
      <w:start w:val="1"/>
      <w:numFmt w:val="upperLetter"/>
      <w:lvlText w:val="%1)"/>
      <w:lvlJc w:val="left"/>
      <w:pPr>
        <w:ind w:left="360" w:hanging="360"/>
      </w:pPr>
      <w:rPr>
        <w:b/>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5" w15:restartNumberingAfterBreak="0">
    <w:nsid w:val="5B1E4C0D"/>
    <w:multiLevelType w:val="hybridMultilevel"/>
    <w:tmpl w:val="B106E38A"/>
    <w:lvl w:ilvl="0" w:tplc="CD22260A">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C020972"/>
    <w:multiLevelType w:val="hybridMultilevel"/>
    <w:tmpl w:val="1B0011B0"/>
    <w:lvl w:ilvl="0" w:tplc="06344C1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EDD185F"/>
    <w:multiLevelType w:val="multilevel"/>
    <w:tmpl w:val="471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22D07"/>
    <w:multiLevelType w:val="hybridMultilevel"/>
    <w:tmpl w:val="999EA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B74043A"/>
    <w:multiLevelType w:val="hybridMultilevel"/>
    <w:tmpl w:val="4A3E884A"/>
    <w:lvl w:ilvl="0" w:tplc="1B3E8DFA">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CE02D77"/>
    <w:multiLevelType w:val="multilevel"/>
    <w:tmpl w:val="DED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165B6"/>
    <w:multiLevelType w:val="multilevel"/>
    <w:tmpl w:val="AB4C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40946"/>
    <w:multiLevelType w:val="hybridMultilevel"/>
    <w:tmpl w:val="2B6E9DE6"/>
    <w:lvl w:ilvl="0" w:tplc="694A9668">
      <w:start w:val="1"/>
      <w:numFmt w:val="bullet"/>
      <w:lvlText w:val="-"/>
      <w:lvlJc w:val="left"/>
      <w:pPr>
        <w:ind w:left="1080" w:hanging="360"/>
      </w:pPr>
      <w:rPr>
        <w:rFonts w:ascii="Verdana" w:eastAsia="Times New Roman" w:hAnsi="Verdana" w:cs="Times New Roman" w:hint="default"/>
      </w:rPr>
    </w:lvl>
    <w:lvl w:ilvl="1" w:tplc="24A6752A">
      <w:numFmt w:val="bullet"/>
      <w:lvlText w:val="•"/>
      <w:lvlJc w:val="left"/>
      <w:pPr>
        <w:ind w:left="2145" w:hanging="705"/>
      </w:pPr>
      <w:rPr>
        <w:rFonts w:ascii="Verdana" w:eastAsia="Times New Roman" w:hAnsi="Verdana"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80A6DE5"/>
    <w:multiLevelType w:val="hybridMultilevel"/>
    <w:tmpl w:val="7CDC651C"/>
    <w:lvl w:ilvl="0" w:tplc="04140001">
      <w:start w:val="1"/>
      <w:numFmt w:val="bullet"/>
      <w:lvlText w:val=""/>
      <w:lvlJc w:val="left"/>
      <w:pPr>
        <w:tabs>
          <w:tab w:val="num" w:pos="502"/>
        </w:tabs>
        <w:ind w:left="502" w:hanging="360"/>
      </w:pPr>
      <w:rPr>
        <w:rFonts w:ascii="Symbol" w:hAnsi="Symbol" w:hint="default"/>
      </w:rPr>
    </w:lvl>
    <w:lvl w:ilvl="1" w:tplc="04140003">
      <w:start w:val="1"/>
      <w:numFmt w:val="bullet"/>
      <w:lvlText w:val="o"/>
      <w:lvlJc w:val="left"/>
      <w:pPr>
        <w:tabs>
          <w:tab w:val="num" w:pos="1222"/>
        </w:tabs>
        <w:ind w:left="1222" w:hanging="360"/>
      </w:pPr>
      <w:rPr>
        <w:rFonts w:ascii="Courier New" w:hAnsi="Courier New" w:cs="Courier New" w:hint="default"/>
      </w:rPr>
    </w:lvl>
    <w:lvl w:ilvl="2" w:tplc="04140005">
      <w:start w:val="1"/>
      <w:numFmt w:val="bullet"/>
      <w:lvlText w:val=""/>
      <w:lvlJc w:val="left"/>
      <w:pPr>
        <w:tabs>
          <w:tab w:val="num" w:pos="1942"/>
        </w:tabs>
        <w:ind w:left="1942" w:hanging="360"/>
      </w:pPr>
      <w:rPr>
        <w:rFonts w:ascii="Wingdings" w:hAnsi="Wingdings" w:hint="default"/>
      </w:rPr>
    </w:lvl>
    <w:lvl w:ilvl="3" w:tplc="04140001">
      <w:start w:val="1"/>
      <w:numFmt w:val="bullet"/>
      <w:lvlText w:val=""/>
      <w:lvlJc w:val="left"/>
      <w:pPr>
        <w:tabs>
          <w:tab w:val="num" w:pos="2662"/>
        </w:tabs>
        <w:ind w:left="2662" w:hanging="360"/>
      </w:pPr>
      <w:rPr>
        <w:rFonts w:ascii="Symbol" w:hAnsi="Symbol" w:hint="default"/>
      </w:rPr>
    </w:lvl>
    <w:lvl w:ilvl="4" w:tplc="04140003">
      <w:start w:val="1"/>
      <w:numFmt w:val="bullet"/>
      <w:lvlText w:val="o"/>
      <w:lvlJc w:val="left"/>
      <w:pPr>
        <w:tabs>
          <w:tab w:val="num" w:pos="3382"/>
        </w:tabs>
        <w:ind w:left="3382" w:hanging="360"/>
      </w:pPr>
      <w:rPr>
        <w:rFonts w:ascii="Courier New" w:hAnsi="Courier New" w:cs="Courier New" w:hint="default"/>
      </w:rPr>
    </w:lvl>
    <w:lvl w:ilvl="5" w:tplc="04140005">
      <w:start w:val="1"/>
      <w:numFmt w:val="bullet"/>
      <w:lvlText w:val=""/>
      <w:lvlJc w:val="left"/>
      <w:pPr>
        <w:tabs>
          <w:tab w:val="num" w:pos="4102"/>
        </w:tabs>
        <w:ind w:left="4102" w:hanging="360"/>
      </w:pPr>
      <w:rPr>
        <w:rFonts w:ascii="Wingdings" w:hAnsi="Wingdings" w:hint="default"/>
      </w:rPr>
    </w:lvl>
    <w:lvl w:ilvl="6" w:tplc="04140001">
      <w:start w:val="1"/>
      <w:numFmt w:val="bullet"/>
      <w:lvlText w:val=""/>
      <w:lvlJc w:val="left"/>
      <w:pPr>
        <w:tabs>
          <w:tab w:val="num" w:pos="4822"/>
        </w:tabs>
        <w:ind w:left="4822" w:hanging="360"/>
      </w:pPr>
      <w:rPr>
        <w:rFonts w:ascii="Symbol" w:hAnsi="Symbol" w:hint="default"/>
      </w:rPr>
    </w:lvl>
    <w:lvl w:ilvl="7" w:tplc="04140003">
      <w:start w:val="1"/>
      <w:numFmt w:val="bullet"/>
      <w:lvlText w:val="o"/>
      <w:lvlJc w:val="left"/>
      <w:pPr>
        <w:tabs>
          <w:tab w:val="num" w:pos="5542"/>
        </w:tabs>
        <w:ind w:left="5542" w:hanging="360"/>
      </w:pPr>
      <w:rPr>
        <w:rFonts w:ascii="Courier New" w:hAnsi="Courier New" w:cs="Courier New" w:hint="default"/>
      </w:rPr>
    </w:lvl>
    <w:lvl w:ilvl="8" w:tplc="0414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7B5D686A"/>
    <w:multiLevelType w:val="hybridMultilevel"/>
    <w:tmpl w:val="EBCE0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C4D72B6"/>
    <w:multiLevelType w:val="hybridMultilevel"/>
    <w:tmpl w:val="F4C4A8EE"/>
    <w:lvl w:ilvl="0" w:tplc="06344C1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D033C14"/>
    <w:multiLevelType w:val="hybridMultilevel"/>
    <w:tmpl w:val="B0FE8364"/>
    <w:lvl w:ilvl="0" w:tplc="041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79377990">
    <w:abstractNumId w:val="4"/>
  </w:num>
  <w:num w:numId="2" w16cid:durableId="1707171990">
    <w:abstractNumId w:val="21"/>
  </w:num>
  <w:num w:numId="3" w16cid:durableId="419105253">
    <w:abstractNumId w:val="12"/>
  </w:num>
  <w:num w:numId="4" w16cid:durableId="892934995">
    <w:abstractNumId w:val="18"/>
  </w:num>
  <w:num w:numId="5" w16cid:durableId="63188720">
    <w:abstractNumId w:val="35"/>
  </w:num>
  <w:num w:numId="6" w16cid:durableId="1895463209">
    <w:abstractNumId w:val="26"/>
  </w:num>
  <w:num w:numId="7" w16cid:durableId="2075590912">
    <w:abstractNumId w:val="11"/>
  </w:num>
  <w:num w:numId="8" w16cid:durableId="2114201933">
    <w:abstractNumId w:val="36"/>
  </w:num>
  <w:num w:numId="9" w16cid:durableId="594554009">
    <w:abstractNumId w:val="14"/>
  </w:num>
  <w:num w:numId="10" w16cid:durableId="549925526">
    <w:abstractNumId w:val="45"/>
  </w:num>
  <w:num w:numId="11" w16cid:durableId="1800300772">
    <w:abstractNumId w:val="33"/>
  </w:num>
  <w:num w:numId="12" w16cid:durableId="1021247733">
    <w:abstractNumId w:val="31"/>
  </w:num>
  <w:num w:numId="13" w16cid:durableId="1556358854">
    <w:abstractNumId w:val="2"/>
    <w:lvlOverride w:ilvl="0"/>
    <w:lvlOverride w:ilvl="1">
      <w:startOverride w:val="1"/>
    </w:lvlOverride>
    <w:lvlOverride w:ilvl="2"/>
    <w:lvlOverride w:ilvl="3"/>
    <w:lvlOverride w:ilvl="4"/>
    <w:lvlOverride w:ilvl="5"/>
    <w:lvlOverride w:ilvl="6"/>
    <w:lvlOverride w:ilvl="7"/>
    <w:lvlOverride w:ilvl="8"/>
  </w:num>
  <w:num w:numId="14" w16cid:durableId="11762656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4260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434264">
    <w:abstractNumId w:val="17"/>
  </w:num>
  <w:num w:numId="17" w16cid:durableId="1306200255">
    <w:abstractNumId w:val="43"/>
  </w:num>
  <w:num w:numId="18" w16cid:durableId="768358598">
    <w:abstractNumId w:val="15"/>
  </w:num>
  <w:num w:numId="19" w16cid:durableId="1012880937">
    <w:abstractNumId w:val="37"/>
  </w:num>
  <w:num w:numId="20" w16cid:durableId="816651970">
    <w:abstractNumId w:val="9"/>
  </w:num>
  <w:num w:numId="21" w16cid:durableId="641887342">
    <w:abstractNumId w:val="41"/>
  </w:num>
  <w:num w:numId="22" w16cid:durableId="1989480390">
    <w:abstractNumId w:val="13"/>
  </w:num>
  <w:num w:numId="23" w16cid:durableId="1184437363">
    <w:abstractNumId w:val="28"/>
  </w:num>
  <w:num w:numId="24" w16cid:durableId="647326386">
    <w:abstractNumId w:val="40"/>
  </w:num>
  <w:num w:numId="25" w16cid:durableId="244459729">
    <w:abstractNumId w:val="25"/>
  </w:num>
  <w:num w:numId="26" w16cid:durableId="439908835">
    <w:abstractNumId w:val="6"/>
  </w:num>
  <w:num w:numId="27" w16cid:durableId="1529174965">
    <w:abstractNumId w:val="10"/>
  </w:num>
  <w:num w:numId="28" w16cid:durableId="1992713554">
    <w:abstractNumId w:val="32"/>
  </w:num>
  <w:num w:numId="29" w16cid:durableId="1129010101">
    <w:abstractNumId w:val="7"/>
  </w:num>
  <w:num w:numId="30" w16cid:durableId="164781936">
    <w:abstractNumId w:val="29"/>
  </w:num>
  <w:num w:numId="31" w16cid:durableId="668558534">
    <w:abstractNumId w:val="38"/>
  </w:num>
  <w:num w:numId="32" w16cid:durableId="972639846">
    <w:abstractNumId w:val="20"/>
  </w:num>
  <w:num w:numId="33" w16cid:durableId="1940914544">
    <w:abstractNumId w:val="1"/>
  </w:num>
  <w:num w:numId="34" w16cid:durableId="1479423180">
    <w:abstractNumId w:val="42"/>
  </w:num>
  <w:num w:numId="35" w16cid:durableId="718361465">
    <w:abstractNumId w:val="27"/>
  </w:num>
  <w:num w:numId="36" w16cid:durableId="18553366">
    <w:abstractNumId w:val="3"/>
  </w:num>
  <w:num w:numId="37" w16cid:durableId="1846943814">
    <w:abstractNumId w:val="5"/>
  </w:num>
  <w:num w:numId="38" w16cid:durableId="1154297471">
    <w:abstractNumId w:val="44"/>
  </w:num>
  <w:num w:numId="39" w16cid:durableId="2024087429">
    <w:abstractNumId w:val="39"/>
  </w:num>
  <w:num w:numId="40" w16cid:durableId="1228612174">
    <w:abstractNumId w:val="19"/>
  </w:num>
  <w:num w:numId="41" w16cid:durableId="1700665119">
    <w:abstractNumId w:val="23"/>
  </w:num>
  <w:num w:numId="42" w16cid:durableId="159078530">
    <w:abstractNumId w:val="16"/>
  </w:num>
  <w:num w:numId="43" w16cid:durableId="1067923401">
    <w:abstractNumId w:val="30"/>
  </w:num>
  <w:num w:numId="44" w16cid:durableId="2012294647">
    <w:abstractNumId w:val="8"/>
  </w:num>
  <w:num w:numId="45" w16cid:durableId="349988817">
    <w:abstractNumId w:val="0"/>
  </w:num>
  <w:num w:numId="46" w16cid:durableId="397049332">
    <w:abstractNumId w:val="22"/>
  </w:num>
  <w:num w:numId="47" w16cid:durableId="211412743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98"/>
    <w:rsid w:val="00002190"/>
    <w:rsid w:val="00011C02"/>
    <w:rsid w:val="00012ED9"/>
    <w:rsid w:val="000217CC"/>
    <w:rsid w:val="00022CF3"/>
    <w:rsid w:val="00032651"/>
    <w:rsid w:val="00040BA0"/>
    <w:rsid w:val="0004354D"/>
    <w:rsid w:val="00043601"/>
    <w:rsid w:val="0004550F"/>
    <w:rsid w:val="00051E0F"/>
    <w:rsid w:val="00054571"/>
    <w:rsid w:val="00070BED"/>
    <w:rsid w:val="000776F6"/>
    <w:rsid w:val="000812F1"/>
    <w:rsid w:val="000850E1"/>
    <w:rsid w:val="000A45C5"/>
    <w:rsid w:val="000A758F"/>
    <w:rsid w:val="000B2517"/>
    <w:rsid w:val="000B4515"/>
    <w:rsid w:val="000B4F61"/>
    <w:rsid w:val="000B645D"/>
    <w:rsid w:val="000C1A7A"/>
    <w:rsid w:val="000C5752"/>
    <w:rsid w:val="000D2D51"/>
    <w:rsid w:val="000D662A"/>
    <w:rsid w:val="000E5907"/>
    <w:rsid w:val="000E66BA"/>
    <w:rsid w:val="000F0787"/>
    <w:rsid w:val="0010098E"/>
    <w:rsid w:val="00113F16"/>
    <w:rsid w:val="00120700"/>
    <w:rsid w:val="00123ACF"/>
    <w:rsid w:val="0012592F"/>
    <w:rsid w:val="00125963"/>
    <w:rsid w:val="00131317"/>
    <w:rsid w:val="001355EB"/>
    <w:rsid w:val="001357C7"/>
    <w:rsid w:val="00135893"/>
    <w:rsid w:val="0013723A"/>
    <w:rsid w:val="001452E3"/>
    <w:rsid w:val="00145370"/>
    <w:rsid w:val="001477C3"/>
    <w:rsid w:val="00155ED2"/>
    <w:rsid w:val="00156078"/>
    <w:rsid w:val="00156626"/>
    <w:rsid w:val="00160106"/>
    <w:rsid w:val="00172D55"/>
    <w:rsid w:val="00172E03"/>
    <w:rsid w:val="001800D7"/>
    <w:rsid w:val="0018118A"/>
    <w:rsid w:val="001811CE"/>
    <w:rsid w:val="001826B2"/>
    <w:rsid w:val="00184B2F"/>
    <w:rsid w:val="001906BA"/>
    <w:rsid w:val="00193853"/>
    <w:rsid w:val="001A0D72"/>
    <w:rsid w:val="001A743A"/>
    <w:rsid w:val="001B11F1"/>
    <w:rsid w:val="001B37C8"/>
    <w:rsid w:val="001B5563"/>
    <w:rsid w:val="001B564D"/>
    <w:rsid w:val="001C1D0F"/>
    <w:rsid w:val="001C2A04"/>
    <w:rsid w:val="001C2BB4"/>
    <w:rsid w:val="001C367A"/>
    <w:rsid w:val="001D0D0B"/>
    <w:rsid w:val="001E5BA9"/>
    <w:rsid w:val="001F6B21"/>
    <w:rsid w:val="001F7F2C"/>
    <w:rsid w:val="002121CA"/>
    <w:rsid w:val="0021414F"/>
    <w:rsid w:val="002158B5"/>
    <w:rsid w:val="00215FCA"/>
    <w:rsid w:val="002163BB"/>
    <w:rsid w:val="0022007F"/>
    <w:rsid w:val="00224E32"/>
    <w:rsid w:val="00230860"/>
    <w:rsid w:val="00234632"/>
    <w:rsid w:val="00235FAE"/>
    <w:rsid w:val="002366A4"/>
    <w:rsid w:val="00241905"/>
    <w:rsid w:val="00241B80"/>
    <w:rsid w:val="00246642"/>
    <w:rsid w:val="00247FEF"/>
    <w:rsid w:val="00253694"/>
    <w:rsid w:val="002546A0"/>
    <w:rsid w:val="00257464"/>
    <w:rsid w:val="00261156"/>
    <w:rsid w:val="00264346"/>
    <w:rsid w:val="00266C54"/>
    <w:rsid w:val="00267E5E"/>
    <w:rsid w:val="002727A9"/>
    <w:rsid w:val="002767F9"/>
    <w:rsid w:val="0028595C"/>
    <w:rsid w:val="00286419"/>
    <w:rsid w:val="002B0846"/>
    <w:rsid w:val="002B415A"/>
    <w:rsid w:val="002B5B69"/>
    <w:rsid w:val="002C0B66"/>
    <w:rsid w:val="002C1361"/>
    <w:rsid w:val="002C1720"/>
    <w:rsid w:val="002C1F7E"/>
    <w:rsid w:val="002C6598"/>
    <w:rsid w:val="002D591E"/>
    <w:rsid w:val="002D5C12"/>
    <w:rsid w:val="002E017F"/>
    <w:rsid w:val="002F08A0"/>
    <w:rsid w:val="002F19D8"/>
    <w:rsid w:val="002F47F4"/>
    <w:rsid w:val="002F59FF"/>
    <w:rsid w:val="002F61A3"/>
    <w:rsid w:val="0030217B"/>
    <w:rsid w:val="0030264F"/>
    <w:rsid w:val="00312231"/>
    <w:rsid w:val="003217FE"/>
    <w:rsid w:val="00326C4B"/>
    <w:rsid w:val="00335B58"/>
    <w:rsid w:val="00347EF5"/>
    <w:rsid w:val="00357C98"/>
    <w:rsid w:val="003612D4"/>
    <w:rsid w:val="00363263"/>
    <w:rsid w:val="00363F19"/>
    <w:rsid w:val="003647FA"/>
    <w:rsid w:val="003669CB"/>
    <w:rsid w:val="00374062"/>
    <w:rsid w:val="003774EC"/>
    <w:rsid w:val="00377AF6"/>
    <w:rsid w:val="00384741"/>
    <w:rsid w:val="003945CD"/>
    <w:rsid w:val="00395BFD"/>
    <w:rsid w:val="00397D04"/>
    <w:rsid w:val="003A5E5B"/>
    <w:rsid w:val="003B4915"/>
    <w:rsid w:val="003B49DA"/>
    <w:rsid w:val="003B6306"/>
    <w:rsid w:val="003C11CE"/>
    <w:rsid w:val="003C22C4"/>
    <w:rsid w:val="003C380B"/>
    <w:rsid w:val="003D669E"/>
    <w:rsid w:val="003E108C"/>
    <w:rsid w:val="003E66C8"/>
    <w:rsid w:val="003F5C10"/>
    <w:rsid w:val="0040604E"/>
    <w:rsid w:val="0041468E"/>
    <w:rsid w:val="00422B8C"/>
    <w:rsid w:val="00425398"/>
    <w:rsid w:val="0043094C"/>
    <w:rsid w:val="00436041"/>
    <w:rsid w:val="00437E29"/>
    <w:rsid w:val="00451571"/>
    <w:rsid w:val="00455B24"/>
    <w:rsid w:val="00460463"/>
    <w:rsid w:val="0048665B"/>
    <w:rsid w:val="00486702"/>
    <w:rsid w:val="0048684E"/>
    <w:rsid w:val="00491DBD"/>
    <w:rsid w:val="00493CA8"/>
    <w:rsid w:val="004A7A96"/>
    <w:rsid w:val="004A7DB6"/>
    <w:rsid w:val="004B0C5B"/>
    <w:rsid w:val="004B6092"/>
    <w:rsid w:val="004B7F9F"/>
    <w:rsid w:val="004C4DB5"/>
    <w:rsid w:val="004C4FA0"/>
    <w:rsid w:val="004D7503"/>
    <w:rsid w:val="004E7D4A"/>
    <w:rsid w:val="004F2E46"/>
    <w:rsid w:val="004F446B"/>
    <w:rsid w:val="004F490B"/>
    <w:rsid w:val="004F4B72"/>
    <w:rsid w:val="00503206"/>
    <w:rsid w:val="00505309"/>
    <w:rsid w:val="00513AB0"/>
    <w:rsid w:val="00514C5E"/>
    <w:rsid w:val="005200AD"/>
    <w:rsid w:val="0052069A"/>
    <w:rsid w:val="0052398C"/>
    <w:rsid w:val="00531268"/>
    <w:rsid w:val="00533982"/>
    <w:rsid w:val="0053501F"/>
    <w:rsid w:val="00540374"/>
    <w:rsid w:val="00540793"/>
    <w:rsid w:val="00553795"/>
    <w:rsid w:val="0056187C"/>
    <w:rsid w:val="005649FF"/>
    <w:rsid w:val="00565756"/>
    <w:rsid w:val="005670FF"/>
    <w:rsid w:val="00576DDA"/>
    <w:rsid w:val="00577A8D"/>
    <w:rsid w:val="00577C3B"/>
    <w:rsid w:val="00584AE4"/>
    <w:rsid w:val="00585C3B"/>
    <w:rsid w:val="005869D1"/>
    <w:rsid w:val="005A0D70"/>
    <w:rsid w:val="005A5F82"/>
    <w:rsid w:val="005B0F95"/>
    <w:rsid w:val="005B0FCA"/>
    <w:rsid w:val="005B10C0"/>
    <w:rsid w:val="005B4780"/>
    <w:rsid w:val="005C0EEF"/>
    <w:rsid w:val="005C39EF"/>
    <w:rsid w:val="005D24A5"/>
    <w:rsid w:val="005F5896"/>
    <w:rsid w:val="00602972"/>
    <w:rsid w:val="00610EF4"/>
    <w:rsid w:val="00611E62"/>
    <w:rsid w:val="00630724"/>
    <w:rsid w:val="00630FF7"/>
    <w:rsid w:val="00635152"/>
    <w:rsid w:val="006424C7"/>
    <w:rsid w:val="00645CC6"/>
    <w:rsid w:val="00650FB9"/>
    <w:rsid w:val="00651B45"/>
    <w:rsid w:val="006541F6"/>
    <w:rsid w:val="0066376A"/>
    <w:rsid w:val="00670F74"/>
    <w:rsid w:val="00680AE8"/>
    <w:rsid w:val="00682D5C"/>
    <w:rsid w:val="00683F96"/>
    <w:rsid w:val="006A3FF6"/>
    <w:rsid w:val="006A6CF8"/>
    <w:rsid w:val="006B0328"/>
    <w:rsid w:val="006B04A0"/>
    <w:rsid w:val="006B2327"/>
    <w:rsid w:val="006B35E5"/>
    <w:rsid w:val="006B4866"/>
    <w:rsid w:val="006C04D0"/>
    <w:rsid w:val="006C184B"/>
    <w:rsid w:val="006C3A72"/>
    <w:rsid w:val="006C56E4"/>
    <w:rsid w:val="006D0E82"/>
    <w:rsid w:val="006E03B1"/>
    <w:rsid w:val="006E2DA6"/>
    <w:rsid w:val="006E3F45"/>
    <w:rsid w:val="006F114E"/>
    <w:rsid w:val="006F1C65"/>
    <w:rsid w:val="00703D48"/>
    <w:rsid w:val="00711196"/>
    <w:rsid w:val="00712C16"/>
    <w:rsid w:val="007135D7"/>
    <w:rsid w:val="00714887"/>
    <w:rsid w:val="007220EB"/>
    <w:rsid w:val="00725611"/>
    <w:rsid w:val="007321B2"/>
    <w:rsid w:val="007343B7"/>
    <w:rsid w:val="00736966"/>
    <w:rsid w:val="0074490D"/>
    <w:rsid w:val="007609FA"/>
    <w:rsid w:val="00763404"/>
    <w:rsid w:val="0077163C"/>
    <w:rsid w:val="00772AA6"/>
    <w:rsid w:val="007740AF"/>
    <w:rsid w:val="007835B8"/>
    <w:rsid w:val="00783ABA"/>
    <w:rsid w:val="0078788E"/>
    <w:rsid w:val="007A16E1"/>
    <w:rsid w:val="007B5F3F"/>
    <w:rsid w:val="007D3482"/>
    <w:rsid w:val="007D3628"/>
    <w:rsid w:val="007D6B42"/>
    <w:rsid w:val="007F2598"/>
    <w:rsid w:val="007F77F7"/>
    <w:rsid w:val="008048FC"/>
    <w:rsid w:val="008055EC"/>
    <w:rsid w:val="00811F7D"/>
    <w:rsid w:val="008235C7"/>
    <w:rsid w:val="00823D0A"/>
    <w:rsid w:val="008264A5"/>
    <w:rsid w:val="0083712D"/>
    <w:rsid w:val="00842154"/>
    <w:rsid w:val="00850E58"/>
    <w:rsid w:val="008512D0"/>
    <w:rsid w:val="00853E4D"/>
    <w:rsid w:val="00856773"/>
    <w:rsid w:val="00861A89"/>
    <w:rsid w:val="008623BC"/>
    <w:rsid w:val="008634BB"/>
    <w:rsid w:val="00864E71"/>
    <w:rsid w:val="00870145"/>
    <w:rsid w:val="00874A59"/>
    <w:rsid w:val="00875AB7"/>
    <w:rsid w:val="0088044F"/>
    <w:rsid w:val="008869AC"/>
    <w:rsid w:val="00893614"/>
    <w:rsid w:val="008A6C97"/>
    <w:rsid w:val="008B325C"/>
    <w:rsid w:val="008C4A2F"/>
    <w:rsid w:val="008C5D8E"/>
    <w:rsid w:val="008C684A"/>
    <w:rsid w:val="008D0397"/>
    <w:rsid w:val="008D1EAE"/>
    <w:rsid w:val="008D3625"/>
    <w:rsid w:val="008D596A"/>
    <w:rsid w:val="008D731B"/>
    <w:rsid w:val="008E03FB"/>
    <w:rsid w:val="008E4DB7"/>
    <w:rsid w:val="008E5170"/>
    <w:rsid w:val="008E626D"/>
    <w:rsid w:val="008E7653"/>
    <w:rsid w:val="008F10AB"/>
    <w:rsid w:val="00902283"/>
    <w:rsid w:val="0091257A"/>
    <w:rsid w:val="0091330F"/>
    <w:rsid w:val="00921326"/>
    <w:rsid w:val="009275C2"/>
    <w:rsid w:val="00932C11"/>
    <w:rsid w:val="0095435F"/>
    <w:rsid w:val="00955FBF"/>
    <w:rsid w:val="00961DF8"/>
    <w:rsid w:val="00964ED9"/>
    <w:rsid w:val="009655FC"/>
    <w:rsid w:val="009827F7"/>
    <w:rsid w:val="00982B10"/>
    <w:rsid w:val="009907DC"/>
    <w:rsid w:val="009A1C8B"/>
    <w:rsid w:val="009B1742"/>
    <w:rsid w:val="009B3186"/>
    <w:rsid w:val="009B4C0B"/>
    <w:rsid w:val="009B7C7E"/>
    <w:rsid w:val="009D5FD6"/>
    <w:rsid w:val="009F2200"/>
    <w:rsid w:val="009F22AB"/>
    <w:rsid w:val="00A00D89"/>
    <w:rsid w:val="00A01877"/>
    <w:rsid w:val="00A02DB3"/>
    <w:rsid w:val="00A04085"/>
    <w:rsid w:val="00A1244D"/>
    <w:rsid w:val="00A1594B"/>
    <w:rsid w:val="00A2246E"/>
    <w:rsid w:val="00A2340A"/>
    <w:rsid w:val="00A3121E"/>
    <w:rsid w:val="00A37802"/>
    <w:rsid w:val="00A41A38"/>
    <w:rsid w:val="00A56791"/>
    <w:rsid w:val="00A66128"/>
    <w:rsid w:val="00A669D2"/>
    <w:rsid w:val="00A822FE"/>
    <w:rsid w:val="00A856AF"/>
    <w:rsid w:val="00A87EFD"/>
    <w:rsid w:val="00A9011B"/>
    <w:rsid w:val="00A94100"/>
    <w:rsid w:val="00A95633"/>
    <w:rsid w:val="00A95B47"/>
    <w:rsid w:val="00A96EA5"/>
    <w:rsid w:val="00AA0FCA"/>
    <w:rsid w:val="00AA4018"/>
    <w:rsid w:val="00AB05C9"/>
    <w:rsid w:val="00AB131A"/>
    <w:rsid w:val="00AB4D06"/>
    <w:rsid w:val="00AB5AE2"/>
    <w:rsid w:val="00AB6E58"/>
    <w:rsid w:val="00AC2962"/>
    <w:rsid w:val="00AC35A9"/>
    <w:rsid w:val="00AC5BC1"/>
    <w:rsid w:val="00AD2296"/>
    <w:rsid w:val="00AD6619"/>
    <w:rsid w:val="00AE305D"/>
    <w:rsid w:val="00AE355D"/>
    <w:rsid w:val="00AF72B1"/>
    <w:rsid w:val="00B026FB"/>
    <w:rsid w:val="00B2547B"/>
    <w:rsid w:val="00B26251"/>
    <w:rsid w:val="00B36E75"/>
    <w:rsid w:val="00B37AEB"/>
    <w:rsid w:val="00B427F9"/>
    <w:rsid w:val="00B433EF"/>
    <w:rsid w:val="00B44495"/>
    <w:rsid w:val="00B57227"/>
    <w:rsid w:val="00B60BEA"/>
    <w:rsid w:val="00B61CBE"/>
    <w:rsid w:val="00B701DE"/>
    <w:rsid w:val="00B71BDF"/>
    <w:rsid w:val="00B83D10"/>
    <w:rsid w:val="00B8410F"/>
    <w:rsid w:val="00B86DD6"/>
    <w:rsid w:val="00B87FC6"/>
    <w:rsid w:val="00BA2DDD"/>
    <w:rsid w:val="00BA4FEC"/>
    <w:rsid w:val="00BB044D"/>
    <w:rsid w:val="00BB09E1"/>
    <w:rsid w:val="00BB1706"/>
    <w:rsid w:val="00BB3730"/>
    <w:rsid w:val="00BB4415"/>
    <w:rsid w:val="00BC0BE8"/>
    <w:rsid w:val="00BC51E1"/>
    <w:rsid w:val="00BC572D"/>
    <w:rsid w:val="00BD0676"/>
    <w:rsid w:val="00BD33DB"/>
    <w:rsid w:val="00BD4C6E"/>
    <w:rsid w:val="00BE7B1A"/>
    <w:rsid w:val="00BF559C"/>
    <w:rsid w:val="00C0196F"/>
    <w:rsid w:val="00C04C5C"/>
    <w:rsid w:val="00C06BAE"/>
    <w:rsid w:val="00C11C99"/>
    <w:rsid w:val="00C24ACF"/>
    <w:rsid w:val="00C3415B"/>
    <w:rsid w:val="00C442F5"/>
    <w:rsid w:val="00C45315"/>
    <w:rsid w:val="00C57FE4"/>
    <w:rsid w:val="00C60ED1"/>
    <w:rsid w:val="00C63DC1"/>
    <w:rsid w:val="00C701B0"/>
    <w:rsid w:val="00C726CB"/>
    <w:rsid w:val="00C7292D"/>
    <w:rsid w:val="00C742B3"/>
    <w:rsid w:val="00C74947"/>
    <w:rsid w:val="00C80BEA"/>
    <w:rsid w:val="00C81079"/>
    <w:rsid w:val="00C90D58"/>
    <w:rsid w:val="00CA285C"/>
    <w:rsid w:val="00CB1392"/>
    <w:rsid w:val="00CB3F37"/>
    <w:rsid w:val="00CB4A91"/>
    <w:rsid w:val="00CB5D90"/>
    <w:rsid w:val="00CB703A"/>
    <w:rsid w:val="00CC5D4E"/>
    <w:rsid w:val="00CC5FAD"/>
    <w:rsid w:val="00CE1BDF"/>
    <w:rsid w:val="00CE4518"/>
    <w:rsid w:val="00CE4CD9"/>
    <w:rsid w:val="00CE5CE1"/>
    <w:rsid w:val="00CF02FD"/>
    <w:rsid w:val="00CF091D"/>
    <w:rsid w:val="00CF6975"/>
    <w:rsid w:val="00D0168F"/>
    <w:rsid w:val="00D1554B"/>
    <w:rsid w:val="00D21C80"/>
    <w:rsid w:val="00D2260F"/>
    <w:rsid w:val="00D26422"/>
    <w:rsid w:val="00D264DF"/>
    <w:rsid w:val="00D27AB1"/>
    <w:rsid w:val="00D3138E"/>
    <w:rsid w:val="00D35C47"/>
    <w:rsid w:val="00D376E5"/>
    <w:rsid w:val="00D42490"/>
    <w:rsid w:val="00D61925"/>
    <w:rsid w:val="00D70340"/>
    <w:rsid w:val="00D73B28"/>
    <w:rsid w:val="00D7444C"/>
    <w:rsid w:val="00D77790"/>
    <w:rsid w:val="00D809EA"/>
    <w:rsid w:val="00D82410"/>
    <w:rsid w:val="00D83B7A"/>
    <w:rsid w:val="00D852A1"/>
    <w:rsid w:val="00D87E2A"/>
    <w:rsid w:val="00D95AEB"/>
    <w:rsid w:val="00DA14F1"/>
    <w:rsid w:val="00DA32A4"/>
    <w:rsid w:val="00DA6BF8"/>
    <w:rsid w:val="00DA75D5"/>
    <w:rsid w:val="00DA771F"/>
    <w:rsid w:val="00DB05C1"/>
    <w:rsid w:val="00DB59B7"/>
    <w:rsid w:val="00DC58E9"/>
    <w:rsid w:val="00DC6440"/>
    <w:rsid w:val="00DD439D"/>
    <w:rsid w:val="00DD487E"/>
    <w:rsid w:val="00DD5CDC"/>
    <w:rsid w:val="00DD5E04"/>
    <w:rsid w:val="00DD63EF"/>
    <w:rsid w:val="00DE188F"/>
    <w:rsid w:val="00DE1E48"/>
    <w:rsid w:val="00DF5557"/>
    <w:rsid w:val="00DF6095"/>
    <w:rsid w:val="00E0001E"/>
    <w:rsid w:val="00E02A68"/>
    <w:rsid w:val="00E02F93"/>
    <w:rsid w:val="00E071E4"/>
    <w:rsid w:val="00E10EB4"/>
    <w:rsid w:val="00E129D9"/>
    <w:rsid w:val="00E1305B"/>
    <w:rsid w:val="00E16B8E"/>
    <w:rsid w:val="00E17C92"/>
    <w:rsid w:val="00E17D55"/>
    <w:rsid w:val="00E205DF"/>
    <w:rsid w:val="00E2140F"/>
    <w:rsid w:val="00E23FD1"/>
    <w:rsid w:val="00E3552C"/>
    <w:rsid w:val="00E40C7B"/>
    <w:rsid w:val="00E41005"/>
    <w:rsid w:val="00E41160"/>
    <w:rsid w:val="00E53DD5"/>
    <w:rsid w:val="00E544F5"/>
    <w:rsid w:val="00E550CB"/>
    <w:rsid w:val="00E837E8"/>
    <w:rsid w:val="00E87D4F"/>
    <w:rsid w:val="00EA1080"/>
    <w:rsid w:val="00EA1815"/>
    <w:rsid w:val="00EA2738"/>
    <w:rsid w:val="00EA2AA6"/>
    <w:rsid w:val="00EA305B"/>
    <w:rsid w:val="00EA4E68"/>
    <w:rsid w:val="00EB6E3D"/>
    <w:rsid w:val="00EC1FBE"/>
    <w:rsid w:val="00EC7612"/>
    <w:rsid w:val="00ED2886"/>
    <w:rsid w:val="00ED2901"/>
    <w:rsid w:val="00ED4A23"/>
    <w:rsid w:val="00ED4F96"/>
    <w:rsid w:val="00ED61AF"/>
    <w:rsid w:val="00EE0473"/>
    <w:rsid w:val="00EE177F"/>
    <w:rsid w:val="00EE5F2C"/>
    <w:rsid w:val="00EE6920"/>
    <w:rsid w:val="00EF1E7F"/>
    <w:rsid w:val="00EF376C"/>
    <w:rsid w:val="00EF3F7B"/>
    <w:rsid w:val="00EF7877"/>
    <w:rsid w:val="00F012B0"/>
    <w:rsid w:val="00F01BCB"/>
    <w:rsid w:val="00F11328"/>
    <w:rsid w:val="00F14129"/>
    <w:rsid w:val="00F15636"/>
    <w:rsid w:val="00F16B4F"/>
    <w:rsid w:val="00F17766"/>
    <w:rsid w:val="00F201E9"/>
    <w:rsid w:val="00F26ADA"/>
    <w:rsid w:val="00F330CB"/>
    <w:rsid w:val="00F33D9F"/>
    <w:rsid w:val="00F45B05"/>
    <w:rsid w:val="00F466DD"/>
    <w:rsid w:val="00F726D0"/>
    <w:rsid w:val="00F76733"/>
    <w:rsid w:val="00F77734"/>
    <w:rsid w:val="00F83495"/>
    <w:rsid w:val="00F85A23"/>
    <w:rsid w:val="00F90372"/>
    <w:rsid w:val="00F91930"/>
    <w:rsid w:val="00F93500"/>
    <w:rsid w:val="00F945A3"/>
    <w:rsid w:val="00F9592B"/>
    <w:rsid w:val="00F96ED9"/>
    <w:rsid w:val="00FA25A8"/>
    <w:rsid w:val="00FB0B7D"/>
    <w:rsid w:val="00FB2A75"/>
    <w:rsid w:val="00FB508C"/>
    <w:rsid w:val="00FB58A7"/>
    <w:rsid w:val="00FC0C42"/>
    <w:rsid w:val="00FC0D15"/>
    <w:rsid w:val="00FC290B"/>
    <w:rsid w:val="00FD25E0"/>
    <w:rsid w:val="00FD73A7"/>
    <w:rsid w:val="00FE747D"/>
    <w:rsid w:val="00FE7955"/>
    <w:rsid w:val="00FF22B6"/>
    <w:rsid w:val="00FF4F65"/>
    <w:rsid w:val="0B0DD302"/>
    <w:rsid w:val="1B87B7AC"/>
    <w:rsid w:val="24F43A75"/>
    <w:rsid w:val="4C36926D"/>
    <w:rsid w:val="6E3B5B10"/>
  </w:rsids>
  <m:mathPr>
    <m:mathFont m:val="Cambria Math"/>
    <m:brkBin m:val="before"/>
    <m:brkBinSub m:val="--"/>
    <m:smallFrac m:val="0"/>
    <m:dispDef/>
    <m:lMargin m:val="0"/>
    <m:rMargin m:val="0"/>
    <m:defJc m:val="centerGroup"/>
    <m:wrapRight/>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4FB2F"/>
  <w15:chartTrackingRefBased/>
  <w15:docId w15:val="{3907B617-C78C-4FC9-A0FC-321DBA4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84A"/>
    <w:rPr>
      <w:sz w:val="24"/>
      <w:szCs w:val="24"/>
    </w:rPr>
  </w:style>
  <w:style w:type="paragraph" w:styleId="Overskrift4">
    <w:name w:val="heading 4"/>
    <w:basedOn w:val="Normal"/>
    <w:link w:val="Overskrift4Tegn"/>
    <w:uiPriority w:val="9"/>
    <w:semiHidden/>
    <w:unhideWhenUsed/>
    <w:qFormat/>
    <w:rsid w:val="00BD4C6E"/>
    <w:pPr>
      <w:outlineLvl w:val="3"/>
    </w:pPr>
    <w:rPr>
      <w:b/>
      <w:bCs/>
    </w:rPr>
  </w:style>
  <w:style w:type="paragraph" w:styleId="Overskrift5">
    <w:name w:val="heading 5"/>
    <w:basedOn w:val="Normal"/>
    <w:link w:val="Overskrift5Tegn"/>
    <w:uiPriority w:val="9"/>
    <w:semiHidden/>
    <w:unhideWhenUsed/>
    <w:qFormat/>
    <w:rsid w:val="00BD4C6E"/>
    <w:pPr>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422B8C"/>
    <w:pPr>
      <w:tabs>
        <w:tab w:val="center" w:pos="4536"/>
        <w:tab w:val="right" w:pos="9072"/>
      </w:tabs>
    </w:pPr>
  </w:style>
  <w:style w:type="character" w:customStyle="1" w:styleId="TopptekstTegn">
    <w:name w:val="Topptekst Tegn"/>
    <w:link w:val="Topptekst"/>
    <w:uiPriority w:val="99"/>
    <w:rsid w:val="00422B8C"/>
    <w:rPr>
      <w:sz w:val="24"/>
      <w:szCs w:val="24"/>
    </w:rPr>
  </w:style>
  <w:style w:type="paragraph" w:styleId="Bunntekst">
    <w:name w:val="footer"/>
    <w:basedOn w:val="Normal"/>
    <w:link w:val="BunntekstTegn"/>
    <w:uiPriority w:val="99"/>
    <w:rsid w:val="00422B8C"/>
    <w:pPr>
      <w:tabs>
        <w:tab w:val="center" w:pos="4536"/>
        <w:tab w:val="right" w:pos="9072"/>
      </w:tabs>
    </w:pPr>
  </w:style>
  <w:style w:type="character" w:customStyle="1" w:styleId="BunntekstTegn">
    <w:name w:val="Bunntekst Tegn"/>
    <w:link w:val="Bunntekst"/>
    <w:uiPriority w:val="99"/>
    <w:rsid w:val="00422B8C"/>
    <w:rPr>
      <w:sz w:val="24"/>
      <w:szCs w:val="24"/>
    </w:rPr>
  </w:style>
  <w:style w:type="table" w:styleId="Tabellrutenett">
    <w:name w:val="Table Grid"/>
    <w:basedOn w:val="Vanligtabell"/>
    <w:uiPriority w:val="39"/>
    <w:rsid w:val="00C019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rsid w:val="00C0196F"/>
    <w:rPr>
      <w:color w:val="0000FF"/>
      <w:u w:val="single"/>
    </w:rPr>
  </w:style>
  <w:style w:type="paragraph" w:styleId="Listeavsnitt">
    <w:name w:val="List Paragraph"/>
    <w:basedOn w:val="Normal"/>
    <w:uiPriority w:val="34"/>
    <w:qFormat/>
    <w:rsid w:val="00493CA8"/>
    <w:pPr>
      <w:spacing w:after="160" w:line="256" w:lineRule="auto"/>
      <w:ind w:left="720"/>
      <w:contextualSpacing/>
    </w:pPr>
    <w:rPr>
      <w:rFonts w:ascii="Calibri" w:eastAsia="Calibri" w:hAnsi="Calibri"/>
      <w:sz w:val="22"/>
      <w:szCs w:val="22"/>
      <w:lang w:eastAsia="en-US"/>
    </w:rPr>
  </w:style>
  <w:style w:type="character" w:customStyle="1" w:styleId="Overskrift4Tegn">
    <w:name w:val="Overskrift 4 Tegn"/>
    <w:link w:val="Overskrift4"/>
    <w:uiPriority w:val="9"/>
    <w:semiHidden/>
    <w:rsid w:val="00BD4C6E"/>
    <w:rPr>
      <w:b/>
      <w:bCs/>
      <w:sz w:val="24"/>
      <w:szCs w:val="24"/>
    </w:rPr>
  </w:style>
  <w:style w:type="character" w:customStyle="1" w:styleId="Overskrift5Tegn">
    <w:name w:val="Overskrift 5 Tegn"/>
    <w:link w:val="Overskrift5"/>
    <w:uiPriority w:val="9"/>
    <w:semiHidden/>
    <w:rsid w:val="00BD4C6E"/>
    <w:rPr>
      <w:b/>
      <w:bCs/>
    </w:rPr>
  </w:style>
  <w:style w:type="paragraph" w:styleId="NormalWeb">
    <w:name w:val="Normal (Web)"/>
    <w:basedOn w:val="Normal"/>
    <w:uiPriority w:val="99"/>
    <w:unhideWhenUsed/>
    <w:rsid w:val="00ED61AF"/>
    <w:pPr>
      <w:spacing w:before="100" w:beforeAutospacing="1" w:after="100" w:afterAutospacing="1"/>
    </w:pPr>
  </w:style>
  <w:style w:type="character" w:styleId="Fulgthyperkobling">
    <w:name w:val="FollowedHyperlink"/>
    <w:uiPriority w:val="99"/>
    <w:rsid w:val="00286419"/>
    <w:rPr>
      <w:color w:val="954F72"/>
      <w:u w:val="single"/>
    </w:rPr>
  </w:style>
  <w:style w:type="character" w:styleId="Ulstomtale">
    <w:name w:val="Unresolved Mention"/>
    <w:basedOn w:val="Standardskriftforavsnitt"/>
    <w:uiPriority w:val="99"/>
    <w:semiHidden/>
    <w:unhideWhenUsed/>
    <w:rsid w:val="00335B58"/>
    <w:rPr>
      <w:color w:val="605E5C"/>
      <w:shd w:val="clear" w:color="auto" w:fill="E1DFDD"/>
    </w:rPr>
  </w:style>
  <w:style w:type="paragraph" w:customStyle="1" w:styleId="Style16">
    <w:name w:val="Style16"/>
    <w:basedOn w:val="Normal"/>
    <w:uiPriority w:val="99"/>
    <w:rsid w:val="00A02DB3"/>
    <w:pPr>
      <w:widowControl w:val="0"/>
      <w:tabs>
        <w:tab w:val="center" w:pos="4861"/>
      </w:tabs>
      <w:autoSpaceDE w:val="0"/>
      <w:autoSpaceDN w:val="0"/>
      <w:adjustRightInd w:val="0"/>
    </w:pPr>
    <w:rPr>
      <w:rFonts w:ascii="Arial" w:eastAsiaTheme="minorEastAsia" w:hAnsi="Arial" w:cs="Arial"/>
      <w:sz w:val="20"/>
      <w:szCs w:val="20"/>
      <w:lang w:val="en-US"/>
    </w:rPr>
  </w:style>
  <w:style w:type="paragraph" w:customStyle="1" w:styleId="Style19">
    <w:name w:val="Style19"/>
    <w:basedOn w:val="Normal"/>
    <w:uiPriority w:val="99"/>
    <w:rsid w:val="00A02DB3"/>
    <w:pPr>
      <w:widowControl w:val="0"/>
      <w:tabs>
        <w:tab w:val="left" w:pos="192"/>
        <w:tab w:val="left" w:pos="3480"/>
      </w:tabs>
      <w:autoSpaceDE w:val="0"/>
      <w:autoSpaceDN w:val="0"/>
      <w:adjustRightInd w:val="0"/>
    </w:pPr>
    <w:rPr>
      <w:rFonts w:ascii="Arial" w:eastAsiaTheme="minorEastAsia" w:hAnsi="Arial" w:cs="Arial"/>
      <w:sz w:val="20"/>
      <w:szCs w:val="20"/>
      <w:lang w:val="en-US"/>
    </w:rPr>
  </w:style>
  <w:style w:type="paragraph" w:customStyle="1" w:styleId="msonormal0">
    <w:name w:val="msonormal"/>
    <w:basedOn w:val="Normal"/>
    <w:rsid w:val="00347EF5"/>
    <w:pPr>
      <w:spacing w:before="100" w:beforeAutospacing="1" w:after="100" w:afterAutospacing="1"/>
    </w:pPr>
  </w:style>
  <w:style w:type="paragraph" w:customStyle="1" w:styleId="xl65">
    <w:name w:val="xl65"/>
    <w:basedOn w:val="Normal"/>
    <w:rsid w:val="00347EF5"/>
    <w:pPr>
      <w:spacing w:before="100" w:beforeAutospacing="1" w:after="100" w:afterAutospacing="1"/>
      <w:textAlignment w:val="center"/>
    </w:pPr>
    <w:rPr>
      <w:rFonts w:ascii="Verdana" w:hAnsi="Verdana"/>
      <w:color w:val="000000"/>
      <w:sz w:val="16"/>
      <w:szCs w:val="16"/>
    </w:rPr>
  </w:style>
  <w:style w:type="paragraph" w:customStyle="1" w:styleId="xl66">
    <w:name w:val="xl66"/>
    <w:basedOn w:val="Normal"/>
    <w:rsid w:val="00347EF5"/>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Verdana" w:hAnsi="Verdana"/>
      <w:b/>
      <w:bCs/>
      <w:color w:val="000000"/>
      <w:sz w:val="16"/>
      <w:szCs w:val="16"/>
    </w:rPr>
  </w:style>
  <w:style w:type="paragraph" w:customStyle="1" w:styleId="xl67">
    <w:name w:val="xl67"/>
    <w:basedOn w:val="Normal"/>
    <w:rsid w:val="00347EF5"/>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347EF5"/>
    <w:pPr>
      <w:pBdr>
        <w:top w:val="single" w:sz="4" w:space="0" w:color="BFBFBF"/>
        <w:left w:val="single" w:sz="4" w:space="0" w:color="BFBFBF"/>
        <w:bottom w:val="single" w:sz="4" w:space="0" w:color="BFBFBF"/>
      </w:pBdr>
      <w:spacing w:before="100" w:beforeAutospacing="1" w:after="100" w:afterAutospacing="1"/>
      <w:textAlignment w:val="center"/>
    </w:pPr>
    <w:rPr>
      <w:rFonts w:ascii="Verdana" w:hAnsi="Verdana"/>
      <w:b/>
      <w:bCs/>
      <w:color w:val="000000"/>
      <w:sz w:val="16"/>
      <w:szCs w:val="16"/>
    </w:rPr>
  </w:style>
  <w:style w:type="paragraph" w:customStyle="1" w:styleId="xl69">
    <w:name w:val="xl69"/>
    <w:basedOn w:val="Normal"/>
    <w:rsid w:val="00347EF5"/>
    <w:pPr>
      <w:pBdr>
        <w:top w:val="single" w:sz="4" w:space="0" w:color="BFBFBF"/>
        <w:left w:val="single" w:sz="4" w:space="0" w:color="BFBFBF"/>
        <w:right w:val="single" w:sz="4" w:space="0" w:color="BFBFBF"/>
      </w:pBdr>
      <w:spacing w:before="100" w:beforeAutospacing="1" w:after="100" w:afterAutospacing="1"/>
      <w:textAlignment w:val="center"/>
    </w:pPr>
    <w:rPr>
      <w:rFonts w:ascii="Verdana" w:hAnsi="Verdana"/>
      <w:color w:val="000000"/>
      <w:sz w:val="16"/>
      <w:szCs w:val="16"/>
    </w:rPr>
  </w:style>
  <w:style w:type="paragraph" w:customStyle="1" w:styleId="xl70">
    <w:name w:val="xl70"/>
    <w:basedOn w:val="Normal"/>
    <w:rsid w:val="00347EF5"/>
    <w:pPr>
      <w:pBdr>
        <w:left w:val="single" w:sz="4" w:space="0" w:color="BFBFBF"/>
        <w:right w:val="single" w:sz="4" w:space="0" w:color="BFBFBF"/>
      </w:pBdr>
      <w:spacing w:before="100" w:beforeAutospacing="1" w:after="100" w:afterAutospacing="1"/>
    </w:pPr>
  </w:style>
  <w:style w:type="paragraph" w:customStyle="1" w:styleId="xl71">
    <w:name w:val="xl71"/>
    <w:basedOn w:val="Normal"/>
    <w:rsid w:val="00347EF5"/>
    <w:pPr>
      <w:pBdr>
        <w:left w:val="single" w:sz="4" w:space="0" w:color="BFBFBF"/>
        <w:bottom w:val="single" w:sz="4" w:space="0" w:color="BFBFBF"/>
        <w:right w:val="single" w:sz="4" w:space="0" w:color="BFBFBF"/>
      </w:pBdr>
      <w:spacing w:before="100" w:beforeAutospacing="1" w:after="100" w:afterAutospacing="1"/>
    </w:pPr>
  </w:style>
  <w:style w:type="paragraph" w:customStyle="1" w:styleId="xl72">
    <w:name w:val="xl72"/>
    <w:basedOn w:val="Normal"/>
    <w:rsid w:val="00347EF5"/>
    <w:pPr>
      <w:pBdr>
        <w:top w:val="single" w:sz="4" w:space="0" w:color="BFBFBF"/>
        <w:left w:val="single" w:sz="4" w:space="0" w:color="BFBFBF"/>
        <w:bottom w:val="single" w:sz="4" w:space="0" w:color="BFBFBF"/>
      </w:pBdr>
      <w:spacing w:before="100" w:beforeAutospacing="1" w:after="100" w:afterAutospacing="1"/>
      <w:textAlignment w:val="center"/>
    </w:pPr>
    <w:rPr>
      <w:rFonts w:ascii="Verdana" w:hAnsi="Verdana"/>
      <w:sz w:val="16"/>
      <w:szCs w:val="16"/>
    </w:rPr>
  </w:style>
  <w:style w:type="paragraph" w:customStyle="1" w:styleId="xl73">
    <w:name w:val="xl73"/>
    <w:basedOn w:val="Normal"/>
    <w:rsid w:val="00347EF5"/>
    <w:pPr>
      <w:pBdr>
        <w:top w:val="single" w:sz="4" w:space="0" w:color="BFBFBF"/>
        <w:bottom w:val="single" w:sz="4" w:space="0" w:color="BFBFBF"/>
      </w:pBdr>
      <w:spacing w:before="100" w:beforeAutospacing="1" w:after="100" w:afterAutospacing="1"/>
    </w:pPr>
  </w:style>
  <w:style w:type="paragraph" w:customStyle="1" w:styleId="xl74">
    <w:name w:val="xl74"/>
    <w:basedOn w:val="Normal"/>
    <w:rsid w:val="00347EF5"/>
    <w:pPr>
      <w:pBdr>
        <w:top w:val="single" w:sz="4" w:space="0" w:color="BFBFBF"/>
        <w:bottom w:val="single" w:sz="4" w:space="0" w:color="BFBFBF"/>
        <w:right w:val="single" w:sz="4" w:space="0" w:color="BFBFBF"/>
      </w:pBdr>
      <w:spacing w:before="100" w:beforeAutospacing="1" w:after="100" w:afterAutospacing="1"/>
    </w:pPr>
  </w:style>
  <w:style w:type="paragraph" w:customStyle="1" w:styleId="xl75">
    <w:name w:val="xl75"/>
    <w:basedOn w:val="Normal"/>
    <w:rsid w:val="00347EF5"/>
    <w:pPr>
      <w:spacing w:before="100" w:beforeAutospacing="1" w:after="100" w:afterAutospacing="1"/>
      <w:textAlignment w:val="center"/>
    </w:pPr>
    <w:rPr>
      <w:rFonts w:ascii="Verdana" w:hAnsi="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0819">
      <w:bodyDiv w:val="1"/>
      <w:marLeft w:val="0"/>
      <w:marRight w:val="0"/>
      <w:marTop w:val="0"/>
      <w:marBottom w:val="0"/>
      <w:divBdr>
        <w:top w:val="none" w:sz="0" w:space="0" w:color="auto"/>
        <w:left w:val="none" w:sz="0" w:space="0" w:color="auto"/>
        <w:bottom w:val="none" w:sz="0" w:space="0" w:color="auto"/>
        <w:right w:val="none" w:sz="0" w:space="0" w:color="auto"/>
      </w:divBdr>
    </w:div>
    <w:div w:id="520365089">
      <w:bodyDiv w:val="1"/>
      <w:marLeft w:val="0"/>
      <w:marRight w:val="0"/>
      <w:marTop w:val="0"/>
      <w:marBottom w:val="0"/>
      <w:divBdr>
        <w:top w:val="none" w:sz="0" w:space="0" w:color="auto"/>
        <w:left w:val="none" w:sz="0" w:space="0" w:color="auto"/>
        <w:bottom w:val="none" w:sz="0" w:space="0" w:color="auto"/>
        <w:right w:val="none" w:sz="0" w:space="0" w:color="auto"/>
      </w:divBdr>
    </w:div>
    <w:div w:id="545721897">
      <w:bodyDiv w:val="1"/>
      <w:marLeft w:val="0"/>
      <w:marRight w:val="0"/>
      <w:marTop w:val="0"/>
      <w:marBottom w:val="0"/>
      <w:divBdr>
        <w:top w:val="none" w:sz="0" w:space="0" w:color="auto"/>
        <w:left w:val="none" w:sz="0" w:space="0" w:color="auto"/>
        <w:bottom w:val="none" w:sz="0" w:space="0" w:color="auto"/>
        <w:right w:val="none" w:sz="0" w:space="0" w:color="auto"/>
      </w:divBdr>
    </w:div>
    <w:div w:id="762997080">
      <w:bodyDiv w:val="1"/>
      <w:marLeft w:val="0"/>
      <w:marRight w:val="0"/>
      <w:marTop w:val="0"/>
      <w:marBottom w:val="0"/>
      <w:divBdr>
        <w:top w:val="none" w:sz="0" w:space="0" w:color="auto"/>
        <w:left w:val="none" w:sz="0" w:space="0" w:color="auto"/>
        <w:bottom w:val="none" w:sz="0" w:space="0" w:color="auto"/>
        <w:right w:val="none" w:sz="0" w:space="0" w:color="auto"/>
      </w:divBdr>
    </w:div>
    <w:div w:id="1019888759">
      <w:bodyDiv w:val="1"/>
      <w:marLeft w:val="0"/>
      <w:marRight w:val="0"/>
      <w:marTop w:val="0"/>
      <w:marBottom w:val="0"/>
      <w:divBdr>
        <w:top w:val="none" w:sz="0" w:space="0" w:color="auto"/>
        <w:left w:val="none" w:sz="0" w:space="0" w:color="auto"/>
        <w:bottom w:val="none" w:sz="0" w:space="0" w:color="auto"/>
        <w:right w:val="none" w:sz="0" w:space="0" w:color="auto"/>
      </w:divBdr>
    </w:div>
    <w:div w:id="1039665765">
      <w:bodyDiv w:val="1"/>
      <w:marLeft w:val="0"/>
      <w:marRight w:val="0"/>
      <w:marTop w:val="0"/>
      <w:marBottom w:val="0"/>
      <w:divBdr>
        <w:top w:val="none" w:sz="0" w:space="0" w:color="auto"/>
        <w:left w:val="none" w:sz="0" w:space="0" w:color="auto"/>
        <w:bottom w:val="none" w:sz="0" w:space="0" w:color="auto"/>
        <w:right w:val="none" w:sz="0" w:space="0" w:color="auto"/>
      </w:divBdr>
    </w:div>
    <w:div w:id="1065878655">
      <w:bodyDiv w:val="1"/>
      <w:marLeft w:val="0"/>
      <w:marRight w:val="0"/>
      <w:marTop w:val="0"/>
      <w:marBottom w:val="0"/>
      <w:divBdr>
        <w:top w:val="none" w:sz="0" w:space="0" w:color="auto"/>
        <w:left w:val="none" w:sz="0" w:space="0" w:color="auto"/>
        <w:bottom w:val="none" w:sz="0" w:space="0" w:color="auto"/>
        <w:right w:val="none" w:sz="0" w:space="0" w:color="auto"/>
      </w:divBdr>
    </w:div>
    <w:div w:id="1625843369">
      <w:bodyDiv w:val="1"/>
      <w:marLeft w:val="0"/>
      <w:marRight w:val="0"/>
      <w:marTop w:val="0"/>
      <w:marBottom w:val="0"/>
      <w:divBdr>
        <w:top w:val="none" w:sz="0" w:space="0" w:color="auto"/>
        <w:left w:val="none" w:sz="0" w:space="0" w:color="auto"/>
        <w:bottom w:val="none" w:sz="0" w:space="0" w:color="auto"/>
        <w:right w:val="none" w:sz="0" w:space="0" w:color="auto"/>
      </w:divBdr>
    </w:div>
    <w:div w:id="1824740959">
      <w:bodyDiv w:val="1"/>
      <w:marLeft w:val="0"/>
      <w:marRight w:val="0"/>
      <w:marTop w:val="0"/>
      <w:marBottom w:val="0"/>
      <w:divBdr>
        <w:top w:val="none" w:sz="0" w:space="0" w:color="auto"/>
        <w:left w:val="none" w:sz="0" w:space="0" w:color="auto"/>
        <w:bottom w:val="none" w:sz="0" w:space="0" w:color="auto"/>
        <w:right w:val="none" w:sz="0" w:space="0" w:color="auto"/>
      </w:divBdr>
    </w:div>
    <w:div w:id="1932395393">
      <w:bodyDiv w:val="1"/>
      <w:marLeft w:val="0"/>
      <w:marRight w:val="0"/>
      <w:marTop w:val="0"/>
      <w:marBottom w:val="0"/>
      <w:divBdr>
        <w:top w:val="none" w:sz="0" w:space="0" w:color="auto"/>
        <w:left w:val="none" w:sz="0" w:space="0" w:color="auto"/>
        <w:bottom w:val="none" w:sz="0" w:space="0" w:color="auto"/>
        <w:right w:val="none" w:sz="0" w:space="0" w:color="auto"/>
      </w:divBdr>
    </w:div>
    <w:div w:id="2096634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porsanger.kommune.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vdata.no/dokument/SF/forskrift/2017-12-19-228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2d0e6-a9e0-432b-b204-a3c5015370b3" xsi:nil="true"/>
    <lcf76f155ced4ddcb4097134ff3c332f xmlns="8d80b981-91ed-4507-9445-bf5e40eeec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678885AFDB740A72B864BE4AFF854" ma:contentTypeVersion="16" ma:contentTypeDescription="Create a new document." ma:contentTypeScope="" ma:versionID="0c111e563a4a654a3d6359ff9e44e5e9">
  <xsd:schema xmlns:xsd="http://www.w3.org/2001/XMLSchema" xmlns:xs="http://www.w3.org/2001/XMLSchema" xmlns:p="http://schemas.microsoft.com/office/2006/metadata/properties" xmlns:ns2="8d80b981-91ed-4507-9445-bf5e40eeec83" xmlns:ns3="70a2d0e6-a9e0-432b-b204-a3c5015370b3" targetNamespace="http://schemas.microsoft.com/office/2006/metadata/properties" ma:root="true" ma:fieldsID="a4f17d2b45fbc7eed3c0f90089f0be05" ns2:_="" ns3:_="">
    <xsd:import namespace="8d80b981-91ed-4507-9445-bf5e40eeec83"/>
    <xsd:import namespace="70a2d0e6-a9e0-432b-b204-a3c5015370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0b981-91ed-4507-9445-bf5e40eee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a2d0e6-a9e0-432b-b204-a3c5015370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87d4d4-6bf6-47d1-ac77-c6be64dc415a}" ma:internalName="TaxCatchAll" ma:showField="CatchAllData" ma:web="70a2d0e6-a9e0-432b-b204-a3c501537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2F01A-468E-4708-B8AD-D90FD53E5DBE}">
  <ds:schemaRefs>
    <ds:schemaRef ds:uri="http://schemas.microsoft.com/office/2006/metadata/properties"/>
    <ds:schemaRef ds:uri="http://schemas.microsoft.com/office/infopath/2007/PartnerControls"/>
    <ds:schemaRef ds:uri="70a2d0e6-a9e0-432b-b204-a3c5015370b3"/>
    <ds:schemaRef ds:uri="8d80b981-91ed-4507-9445-bf5e40eeec83"/>
  </ds:schemaRefs>
</ds:datastoreItem>
</file>

<file path=customXml/itemProps2.xml><?xml version="1.0" encoding="utf-8"?>
<ds:datastoreItem xmlns:ds="http://schemas.openxmlformats.org/officeDocument/2006/customXml" ds:itemID="{F70CFB5B-2EE8-42A7-BB55-8DA83C5F9443}">
  <ds:schemaRefs>
    <ds:schemaRef ds:uri="http://schemas.microsoft.com/sharepoint/v3/contenttype/forms"/>
  </ds:schemaRefs>
</ds:datastoreItem>
</file>

<file path=customXml/itemProps3.xml><?xml version="1.0" encoding="utf-8"?>
<ds:datastoreItem xmlns:ds="http://schemas.openxmlformats.org/officeDocument/2006/customXml" ds:itemID="{8A8A3099-8898-41CA-92A0-DA03B7DC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0b981-91ed-4507-9445-bf5e40eeec83"/>
    <ds:schemaRef ds:uri="70a2d0e6-a9e0-432b-b204-a3c501537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21061</Characters>
  <Application>Microsoft Office Word</Application>
  <DocSecurity>0</DocSecurity>
  <Lines>175</Lines>
  <Paragraphs>49</Paragraphs>
  <ScaleCrop>false</ScaleCrop>
  <HeadingPairs>
    <vt:vector size="2" baseType="variant">
      <vt:variant>
        <vt:lpstr>Tittel</vt:lpstr>
      </vt:variant>
      <vt:variant>
        <vt:i4>1</vt:i4>
      </vt:variant>
    </vt:vector>
  </HeadingPairs>
  <TitlesOfParts>
    <vt:vector size="1" baseType="lpstr">
      <vt:lpstr/>
    </vt:vector>
  </TitlesOfParts>
  <Company>Porsanger kommune</Company>
  <LinksUpToDate>false</LinksUpToDate>
  <CharactersWithSpaces>24985</CharactersWithSpaces>
  <SharedDoc>false</SharedDoc>
  <HLinks>
    <vt:vector size="12" baseType="variant">
      <vt:variant>
        <vt:i4>7602182</vt:i4>
      </vt:variant>
      <vt:variant>
        <vt:i4>3</vt:i4>
      </vt:variant>
      <vt:variant>
        <vt:i4>0</vt:i4>
      </vt:variant>
      <vt:variant>
        <vt:i4>5</vt:i4>
      </vt:variant>
      <vt:variant>
        <vt:lpwstr>mailto:support@porsanger.kommune.no</vt:lpwstr>
      </vt:variant>
      <vt:variant>
        <vt:lpwstr/>
      </vt:variant>
      <vt:variant>
        <vt:i4>786499</vt:i4>
      </vt:variant>
      <vt:variant>
        <vt:i4>0</vt:i4>
      </vt:variant>
      <vt:variant>
        <vt:i4>0</vt:i4>
      </vt:variant>
      <vt:variant>
        <vt:i4>5</vt:i4>
      </vt:variant>
      <vt:variant>
        <vt:lpwstr>https://lovdata.no/dokument/SF/forskrift/2017-12-19-2286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Ergo</dc:creator>
  <cp:keywords/>
  <dc:description/>
  <cp:lastModifiedBy>Ann Helen Blix Mørland</cp:lastModifiedBy>
  <cp:revision>3</cp:revision>
  <cp:lastPrinted>1900-01-01T08:00:00Z</cp:lastPrinted>
  <dcterms:created xsi:type="dcterms:W3CDTF">2023-05-31T08:18:00Z</dcterms:created>
  <dcterms:modified xsi:type="dcterms:W3CDTF">2023-05-31T08:18:00Z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2023-01-30T08:21:24Z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47b727ad-d467-42b9-9e61-02be9c4a069a</vt:lpwstr>
  </property>
  <property fmtid="{D5CDD505-2E9C-101B-9397-08002B2CF9AE}" pid="8" name="MSIP_Label_d3491420-1ae2-4120-89e6-e6f668f067e2_ContentBits">
    <vt:lpwstr>0</vt:lpwstr>
  </property>
  <property fmtid="{D5CDD505-2E9C-101B-9397-08002B2CF9AE}" pid="9" name="ContentTypeId">
    <vt:lpwstr>0x010100ECF678885AFDB740A72B864BE4AFF854</vt:lpwstr>
  </property>
  <property fmtid="{D5CDD505-2E9C-101B-9397-08002B2CF9AE}" pid="10" name="MediaServiceImageTags">
    <vt:lpwstr/>
  </property>
</Properties>
</file>